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12" w:rsidRPr="00327D12" w:rsidRDefault="00327D12" w:rsidP="00327D12">
      <w:pPr>
        <w:spacing w:after="0" w:line="240" w:lineRule="auto"/>
        <w:ind w:left="810"/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val="sr-Cyrl-CS"/>
        </w:rPr>
      </w:pP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sr-Cyrl-CS"/>
        </w:rPr>
        <w:t>ОШ „ВОЈВОДА СТЕПА“ ЛИПОЛИСТ</w:t>
      </w:r>
    </w:p>
    <w:p w:rsidR="00327D12" w:rsidRPr="00327D12" w:rsidRDefault="00327D12" w:rsidP="00327D12">
      <w:pPr>
        <w:spacing w:after="0" w:line="240" w:lineRule="auto"/>
        <w:ind w:left="810"/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val="en-US"/>
        </w:rPr>
      </w:pPr>
      <w:r w:rsidRPr="00327D12">
        <w:rPr>
          <w:rFonts w:ascii="Times New Roman" w:eastAsia="Times New Roman" w:hAnsi="Times New Roman" w:cs="Times New Roman"/>
          <w:b/>
          <w:bCs/>
          <w:noProof/>
          <w:color w:val="000000"/>
          <w:spacing w:val="20"/>
          <w:sz w:val="24"/>
          <w:szCs w:val="24"/>
          <w:lang w:eastAsia="sr-Latn-RS"/>
        </w:rPr>
        <w:drawing>
          <wp:inline distT="0" distB="0" distL="0" distR="0" wp14:anchorId="6216CC2C" wp14:editId="1FA3AD12">
            <wp:extent cx="666750" cy="633095"/>
            <wp:effectExtent l="0" t="0" r="0" b="14605"/>
            <wp:docPr id="5" name="Picture 1" descr="01-Vojvoda-Stepa-Stapano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01-Vojvoda-Stepa-Stapanov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213" cy="646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D12" w:rsidRPr="00327D12" w:rsidRDefault="00327D12" w:rsidP="00327D1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val="en-US"/>
        </w:rPr>
      </w:pP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sr-Cyrl-CS"/>
        </w:rPr>
        <w:t>Карађорђева бр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en-US"/>
        </w:rPr>
        <w:t xml:space="preserve"> 1, 15305 Липолист,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sr-Cyrl-CS"/>
        </w:rPr>
        <w:t xml:space="preserve"> </w:t>
      </w:r>
    </w:p>
    <w:p w:rsidR="00327D12" w:rsidRPr="00327D12" w:rsidRDefault="00327D12" w:rsidP="00327D12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pacing w:val="20"/>
          <w:sz w:val="24"/>
          <w:szCs w:val="24"/>
          <w:lang w:val="en-US"/>
        </w:rPr>
      </w:pP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sr-Cyrl-CS"/>
        </w:rPr>
        <w:t>Телефон/факс школе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en-US"/>
        </w:rPr>
        <w:t>:   0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sr-Cyrl-CS"/>
        </w:rPr>
        <w:t>15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en-US"/>
        </w:rPr>
        <w:t>/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sr-Cyrl-CS"/>
        </w:rPr>
        <w:t>274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en-US"/>
        </w:rPr>
        <w:t>-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sr-Cyrl-CS"/>
        </w:rPr>
        <w:t>794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en-US"/>
        </w:rPr>
        <w:t xml:space="preserve">, 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sr-Cyrl-CS"/>
        </w:rPr>
        <w:t>015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en-US"/>
        </w:rPr>
        <w:t>/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sr-Cyrl-CS"/>
        </w:rPr>
        <w:t>274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en-US"/>
        </w:rPr>
        <w:t>-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sr-Cyrl-CS"/>
        </w:rPr>
        <w:t>788;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en-US"/>
        </w:rPr>
        <w:br/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sr-Cyrl-CS"/>
        </w:rPr>
        <w:t>Матични број школе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en-US"/>
        </w:rPr>
        <w:t>: </w:t>
      </w:r>
      <w:r w:rsidRPr="00327D12">
        <w:rPr>
          <w:rFonts w:ascii="Times New Roman" w:eastAsia="Times New Roman" w:hAnsi="Times New Roman" w:cs="Times New Roman"/>
          <w:b/>
          <w:bCs/>
          <w:i/>
          <w:color w:val="3E3E3E"/>
          <w:spacing w:val="20"/>
          <w:sz w:val="24"/>
          <w:szCs w:val="24"/>
          <w:shd w:val="clear" w:color="auto" w:fill="FFFFFF"/>
          <w:lang w:val="en-US"/>
        </w:rPr>
        <w:t>07170246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en-US"/>
        </w:rPr>
        <w:t xml:space="preserve">; 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sr-Cyrl-CS"/>
        </w:rPr>
        <w:t xml:space="preserve"> ПИБ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en-US"/>
        </w:rPr>
        <w:t xml:space="preserve">: </w:t>
      </w:r>
      <w:r w:rsidRPr="00327D12">
        <w:rPr>
          <w:rFonts w:ascii="Times New Roman" w:eastAsia="Times New Roman" w:hAnsi="Times New Roman" w:cs="Times New Roman"/>
          <w:b/>
          <w:bCs/>
          <w:i/>
          <w:color w:val="3E3E3E"/>
          <w:spacing w:val="20"/>
          <w:sz w:val="24"/>
          <w:szCs w:val="24"/>
          <w:shd w:val="clear" w:color="auto" w:fill="FFFFFF"/>
          <w:lang w:val="en-US"/>
        </w:rPr>
        <w:t>100084231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en-US"/>
        </w:rPr>
        <w:t>;</w:t>
      </w:r>
    </w:p>
    <w:p w:rsidR="00327D12" w:rsidRPr="00327D12" w:rsidRDefault="00327D12" w:rsidP="00327D1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pacing w:val="20"/>
          <w:sz w:val="24"/>
          <w:szCs w:val="24"/>
          <w:lang w:val="sr-Cyrl-CS"/>
        </w:rPr>
      </w:pP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sr-Cyrl-CS"/>
        </w:rPr>
        <w:t>Жиро рачун школе</w:t>
      </w:r>
      <w:r w:rsidRPr="00327D12">
        <w:rPr>
          <w:rFonts w:ascii="Times New Roman" w:eastAsia="Times New Roman" w:hAnsi="Times New Roman" w:cs="Times New Roman"/>
          <w:b/>
          <w:bCs/>
          <w:i/>
          <w:color w:val="000000"/>
          <w:spacing w:val="20"/>
          <w:sz w:val="24"/>
          <w:szCs w:val="24"/>
          <w:lang w:val="en-US"/>
        </w:rPr>
        <w:t>:  840-276660-80</w:t>
      </w:r>
      <w:r w:rsidRPr="00327D12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/>
        </w:rPr>
        <w:br/>
        <w:t>www.оsvslipolist.edu.rs</w:t>
      </w:r>
      <w:r w:rsidRPr="00327D12">
        <w:rPr>
          <w:rFonts w:ascii="Times New Roman" w:eastAsia="Times New Roman" w:hAnsi="Times New Roman" w:cs="Times New Roman"/>
          <w:b/>
          <w:bCs/>
          <w:color w:val="0000FF"/>
          <w:spacing w:val="20"/>
          <w:sz w:val="24"/>
          <w:szCs w:val="24"/>
          <w:lang w:val="en-US"/>
        </w:rPr>
        <w:t xml:space="preserve">; </w:t>
      </w:r>
    </w:p>
    <w:p w:rsidR="00327D12" w:rsidRPr="00327D12" w:rsidRDefault="00327D12" w:rsidP="00327D1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/>
        </w:rPr>
      </w:pPr>
      <w:r w:rsidRPr="00327D12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/>
        </w:rPr>
        <w:t xml:space="preserve">e-mail: </w:t>
      </w:r>
      <w:hyperlink r:id="rId8" w:history="1">
        <w:r w:rsidRPr="00327D12">
          <w:rPr>
            <w:rFonts w:ascii="Times New Roman" w:eastAsia="Times New Roman" w:hAnsi="Times New Roman" w:cs="Times New Roman"/>
            <w:b/>
            <w:bCs/>
            <w:color w:val="0000FF"/>
            <w:spacing w:val="20"/>
            <w:sz w:val="24"/>
            <w:szCs w:val="24"/>
            <w:u w:val="single"/>
            <w:lang w:val="en-US"/>
          </w:rPr>
          <w:t>osvojvodastepa@gmail.com</w:t>
        </w:r>
      </w:hyperlink>
      <w:r w:rsidRPr="00327D12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/>
        </w:rPr>
        <w:t xml:space="preserve">  </w:t>
      </w:r>
    </w:p>
    <w:p w:rsidR="00327D12" w:rsidRPr="00327D12" w:rsidRDefault="00327D12" w:rsidP="00327D1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/>
        </w:rPr>
      </w:pPr>
      <w:r w:rsidRPr="00327D12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/>
        </w:rPr>
        <w:t>JББК : 00986</w:t>
      </w:r>
      <w:r w:rsidRPr="00327D12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/>
        </w:rPr>
        <w:tab/>
      </w:r>
    </w:p>
    <w:p w:rsidR="00327D12" w:rsidRPr="00327D12" w:rsidRDefault="00327D12" w:rsidP="00327D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ru-RU"/>
        </w:rPr>
      </w:pPr>
    </w:p>
    <w:p w:rsidR="00327D12" w:rsidRPr="00327D12" w:rsidRDefault="00327D12" w:rsidP="00327D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/>
        </w:rPr>
      </w:pPr>
    </w:p>
    <w:p w:rsidR="00327D12" w:rsidRPr="00327D12" w:rsidRDefault="00327D12" w:rsidP="00327D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en-US"/>
        </w:rPr>
      </w:pPr>
    </w:p>
    <w:p w:rsidR="00327D12" w:rsidRPr="00327D12" w:rsidRDefault="00327D12" w:rsidP="00327D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</w:p>
    <w:p w:rsidR="00327D12" w:rsidRPr="00327D12" w:rsidRDefault="00327D12" w:rsidP="00327D12">
      <w:pPr>
        <w:keepNext/>
        <w:keepLines/>
        <w:spacing w:before="480" w:after="0" w:line="240" w:lineRule="auto"/>
        <w:outlineLvl w:val="0"/>
        <w:rPr>
          <w:rFonts w:ascii="Times New Roman" w:eastAsia="SimSun" w:hAnsi="Times New Roman" w:cs="Times New Roman"/>
          <w:color w:val="365F91"/>
          <w:spacing w:val="20"/>
          <w:sz w:val="40"/>
          <w:szCs w:val="40"/>
          <w:lang w:val="sr-Cyrl-CS"/>
        </w:rPr>
      </w:pPr>
      <w:r w:rsidRPr="00327D12">
        <w:rPr>
          <w:rFonts w:ascii="Times New Roman" w:eastAsia="SimSun" w:hAnsi="Times New Roman" w:cs="Times New Roman"/>
          <w:color w:val="365F91"/>
          <w:spacing w:val="20"/>
          <w:sz w:val="40"/>
          <w:szCs w:val="40"/>
          <w:lang w:val="en-US"/>
        </w:rPr>
        <w:t xml:space="preserve">                    </w:t>
      </w:r>
      <w:r w:rsidRPr="00327D12">
        <w:rPr>
          <w:rFonts w:ascii="Times New Roman" w:eastAsia="SimSun" w:hAnsi="Times New Roman" w:cs="Times New Roman"/>
          <w:color w:val="365F91"/>
          <w:spacing w:val="20"/>
          <w:sz w:val="40"/>
          <w:szCs w:val="40"/>
          <w:lang w:val="sr-Cyrl-CS"/>
        </w:rPr>
        <w:t xml:space="preserve"> </w:t>
      </w:r>
      <w:r w:rsidRPr="00327D12">
        <w:rPr>
          <w:rFonts w:ascii="Times New Roman" w:eastAsia="SimSun" w:hAnsi="Times New Roman" w:cs="Times New Roman"/>
          <w:color w:val="365F91"/>
          <w:spacing w:val="20"/>
          <w:sz w:val="40"/>
          <w:szCs w:val="40"/>
          <w:lang w:val="en-US"/>
        </w:rPr>
        <w:t xml:space="preserve">  </w:t>
      </w:r>
      <w:r w:rsidRPr="00327D12">
        <w:rPr>
          <w:rFonts w:ascii="Times New Roman" w:eastAsia="SimSun" w:hAnsi="Times New Roman" w:cs="Times New Roman"/>
          <w:color w:val="365F91"/>
          <w:spacing w:val="20"/>
          <w:sz w:val="40"/>
          <w:szCs w:val="40"/>
          <w:lang w:val="sr-Cyrl-CS"/>
        </w:rPr>
        <w:t xml:space="preserve"> </w:t>
      </w:r>
      <w:r w:rsidRPr="00327D12">
        <w:rPr>
          <w:rFonts w:ascii="Times New Roman" w:eastAsia="SimSun" w:hAnsi="Times New Roman" w:cs="Times New Roman"/>
          <w:color w:val="365F91"/>
          <w:spacing w:val="20"/>
          <w:sz w:val="40"/>
          <w:szCs w:val="40"/>
          <w:lang w:val="en-US"/>
        </w:rPr>
        <w:t xml:space="preserve"> </w:t>
      </w:r>
    </w:p>
    <w:p w:rsidR="00327D12" w:rsidRPr="00327D12" w:rsidRDefault="00327D12" w:rsidP="00327D12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SimSun" w:hAnsi="Times New Roman" w:cs="Times New Roman"/>
          <w:b/>
          <w:spacing w:val="20"/>
          <w:sz w:val="40"/>
          <w:szCs w:val="40"/>
          <w:lang w:val="sr-Cyrl-CS"/>
        </w:rPr>
      </w:pPr>
      <w:r w:rsidRPr="00327D12">
        <w:rPr>
          <w:rFonts w:ascii="Times New Roman" w:eastAsia="SimSun" w:hAnsi="Times New Roman" w:cs="Times New Roman"/>
          <w:b/>
          <w:spacing w:val="20"/>
          <w:sz w:val="40"/>
          <w:szCs w:val="40"/>
          <w:lang w:val="sr-Cyrl-CS"/>
        </w:rPr>
        <w:t>АНЕКС ГОДИШЊЕГ ПЛАНА РАДА</w:t>
      </w:r>
    </w:p>
    <w:p w:rsidR="00327D12" w:rsidRPr="00327D12" w:rsidRDefault="00327D12" w:rsidP="00327D12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40"/>
          <w:szCs w:val="40"/>
          <w:lang w:val="ru-RU"/>
        </w:rPr>
      </w:pPr>
      <w:r w:rsidRPr="00327D12">
        <w:rPr>
          <w:rFonts w:ascii="Times New Roman" w:eastAsia="SimSun" w:hAnsi="Times New Roman" w:cs="Times New Roman"/>
          <w:b/>
          <w:spacing w:val="20"/>
          <w:sz w:val="40"/>
          <w:szCs w:val="40"/>
          <w:lang w:val="sr-Cyrl-CS"/>
        </w:rPr>
        <w:t>ШКОЛСКА 2024/2025. ГОДИНА</w:t>
      </w:r>
    </w:p>
    <w:p w:rsidR="00327D12" w:rsidRPr="00327D12" w:rsidRDefault="00327D12" w:rsidP="00327D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44"/>
          <w:szCs w:val="44"/>
          <w:lang w:val="sr-Cyrl-CS"/>
        </w:rPr>
      </w:pPr>
    </w:p>
    <w:p w:rsidR="00327D12" w:rsidRPr="00327D12" w:rsidRDefault="00327D12" w:rsidP="00327D1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60"/>
          <w:szCs w:val="60"/>
          <w:lang w:val="en-US"/>
        </w:rPr>
      </w:pPr>
    </w:p>
    <w:p w:rsidR="00327D12" w:rsidRPr="00327D12" w:rsidRDefault="00327D12" w:rsidP="00327D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60"/>
          <w:szCs w:val="60"/>
          <w:lang w:val="en-US"/>
        </w:rPr>
      </w:pPr>
    </w:p>
    <w:p w:rsidR="00327D12" w:rsidRPr="00327D12" w:rsidRDefault="00327D12" w:rsidP="00327D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60"/>
          <w:szCs w:val="60"/>
          <w:lang w:val="en-US"/>
        </w:rPr>
      </w:pPr>
    </w:p>
    <w:p w:rsidR="00327D12" w:rsidRPr="00327D12" w:rsidRDefault="00327D12" w:rsidP="00327D1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62"/>
          <w:szCs w:val="62"/>
          <w:lang w:val="en-US"/>
        </w:rPr>
      </w:pPr>
      <w:r w:rsidRPr="00327D12">
        <w:rPr>
          <w:rFonts w:ascii="Times New Roman" w:eastAsia="Times New Roman" w:hAnsi="Times New Roman" w:cs="Times New Roman"/>
          <w:color w:val="000000"/>
          <w:spacing w:val="20"/>
          <w:sz w:val="62"/>
          <w:szCs w:val="62"/>
          <w:lang w:val="en-US"/>
        </w:rPr>
        <w:t xml:space="preserve"> </w:t>
      </w:r>
    </w:p>
    <w:p w:rsidR="00327D12" w:rsidRDefault="00327D12" w:rsidP="00327D1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en-US"/>
        </w:rPr>
      </w:pPr>
    </w:p>
    <w:p w:rsidR="00327D12" w:rsidRDefault="00327D12" w:rsidP="00327D1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en-US"/>
        </w:rPr>
      </w:pPr>
    </w:p>
    <w:p w:rsidR="00327D12" w:rsidRDefault="00327D12" w:rsidP="00327D1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en-US"/>
        </w:rPr>
      </w:pPr>
    </w:p>
    <w:p w:rsidR="00327D12" w:rsidRDefault="00327D12" w:rsidP="00327D1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en-US"/>
        </w:rPr>
      </w:pPr>
    </w:p>
    <w:p w:rsidR="00327D12" w:rsidRDefault="00327D12" w:rsidP="00327D1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en-US"/>
        </w:rPr>
      </w:pPr>
    </w:p>
    <w:p w:rsidR="00327D12" w:rsidRDefault="00327D12" w:rsidP="00327D1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en-US"/>
        </w:rPr>
      </w:pPr>
    </w:p>
    <w:p w:rsidR="00327D12" w:rsidRPr="00327D12" w:rsidRDefault="00327D12" w:rsidP="00327D1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en-US"/>
        </w:rPr>
      </w:pPr>
    </w:p>
    <w:p w:rsidR="00327D12" w:rsidRPr="00327D12" w:rsidRDefault="00327D12" w:rsidP="00327D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sr-Cyrl-CS"/>
        </w:rPr>
      </w:pPr>
      <w:r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sr-Cyrl-RS"/>
        </w:rPr>
        <w:t>Децембар</w:t>
      </w:r>
      <w:r w:rsidRPr="00327D12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sr-Cyrl-CS"/>
        </w:rPr>
        <w:t>,</w:t>
      </w:r>
      <w:r w:rsidRPr="00327D12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sr-Latn-CS"/>
        </w:rPr>
        <w:t xml:space="preserve"> </w:t>
      </w:r>
      <w:r w:rsidRPr="00327D12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sr-Cyrl-CS"/>
        </w:rPr>
        <w:t>202</w:t>
      </w:r>
      <w:r w:rsidRPr="00327D12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sr-Cyrl-RS"/>
        </w:rPr>
        <w:t>4</w:t>
      </w:r>
      <w:r w:rsidRPr="00327D12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sr-Cyrl-CS"/>
        </w:rPr>
        <w:t>.</w:t>
      </w:r>
    </w:p>
    <w:p w:rsidR="00327D12" w:rsidRPr="00327D12" w:rsidRDefault="00327D12" w:rsidP="00327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lang w:val="sr-Cyrl-CS"/>
        </w:rPr>
      </w:pPr>
      <w:r w:rsidRPr="00327D12">
        <w:rPr>
          <w:rFonts w:ascii="Times New Roman" w:eastAsia="Times New Roman" w:hAnsi="Times New Roman" w:cs="Times New Roman"/>
          <w:color w:val="000000"/>
          <w:spacing w:val="20"/>
          <w:sz w:val="32"/>
          <w:szCs w:val="32"/>
          <w:lang w:val="sr-Cyrl-CS"/>
        </w:rPr>
        <w:t>Липолист</w:t>
      </w:r>
    </w:p>
    <w:p w:rsidR="00413D2D" w:rsidRPr="00413D2D" w:rsidRDefault="00413D2D" w:rsidP="00413D2D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</w:pPr>
      <w:bookmarkStart w:id="0" w:name="_Toc178669824"/>
      <w:r w:rsidRPr="00413D2D"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  <w:lastRenderedPageBreak/>
        <w:t>2.3 Наставно особље</w:t>
      </w:r>
      <w:bookmarkEnd w:id="0"/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2835"/>
        <w:gridCol w:w="1134"/>
        <w:gridCol w:w="986"/>
        <w:gridCol w:w="857"/>
        <w:gridCol w:w="1417"/>
        <w:gridCol w:w="1701"/>
      </w:tblGrid>
      <w:tr w:rsidR="00413D2D" w:rsidRPr="00413D2D" w:rsidTr="001B03B8">
        <w:trPr>
          <w:trHeight w:val="1430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 w:right="52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Редни број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Презиме и име радника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w w:val="95"/>
                <w:lang w:val="sr-Cyrl-RS"/>
              </w:rPr>
              <w:t>Степен стручне спреме</w:t>
            </w:r>
          </w:p>
        </w:tc>
        <w:tc>
          <w:tcPr>
            <w:tcW w:w="98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4" w:lineRule="auto"/>
              <w:ind w:left="110" w:right="48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b/>
                <w:w w:val="95"/>
                <w:lang w:val="sr-Cyrl-RS"/>
              </w:rPr>
              <w:t>Године живота</w:t>
            </w:r>
          </w:p>
        </w:tc>
        <w:tc>
          <w:tcPr>
            <w:tcW w:w="857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181" w:lineRule="exact"/>
              <w:ind w:left="109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w w:val="95"/>
                <w:lang w:val="sr-Cyrl-RS"/>
              </w:rPr>
              <w:t>Радни стаж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181" w:lineRule="exact"/>
              <w:ind w:left="109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w w:val="95"/>
                <w:lang w:val="sr-Cyrl-RS"/>
              </w:rPr>
              <w:t>Проценат ангажовања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</w:p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Место рада</w:t>
            </w:r>
          </w:p>
        </w:tc>
      </w:tr>
      <w:tr w:rsidR="00413D2D" w:rsidRPr="00413D2D" w:rsidTr="00886C84">
        <w:trPr>
          <w:trHeight w:val="278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1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Петровић Рада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58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29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9"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2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Андрић</w:t>
            </w:r>
            <w:r w:rsidRPr="00413D2D">
              <w:rPr>
                <w:rFonts w:ascii="Times New Roman" w:eastAsia="Calibri" w:hAnsi="Times New Roman" w:cs="Times New Roman"/>
                <w:lang w:val="en-US"/>
              </w:rPr>
              <w:t xml:space="preserve"> Снежана</w:t>
            </w:r>
            <w:r w:rsidR="00886C84">
              <w:rPr>
                <w:rFonts w:ascii="Times New Roman" w:eastAsia="Calibri" w:hAnsi="Times New Roman" w:cs="Times New Roman"/>
                <w:lang w:val="en-US"/>
              </w:rPr>
              <w:br/>
            </w:r>
            <w:r w:rsidR="0022745B" w:rsidRPr="00886C84">
              <w:rPr>
                <w:rFonts w:ascii="Times New Roman" w:eastAsia="Calibri" w:hAnsi="Times New Roman" w:cs="Times New Roman"/>
                <w:lang w:val="sr-Cyrl-RS"/>
              </w:rPr>
              <w:t>(Ивана Алексић Цветковић)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19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886C84" w:rsidRDefault="00886C84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3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br/>
              <w:t>32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886C84" w:rsidP="00074960">
            <w:pPr>
              <w:widowControl w:val="0"/>
              <w:autoSpaceDE w:val="0"/>
              <w:autoSpaceDN w:val="0"/>
              <w:spacing w:after="0" w:line="240" w:lineRule="auto"/>
              <w:ind w:left="205" w:right="213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lang w:val="sr-Cyrl-RS"/>
              </w:rPr>
              <w:br/>
              <w:t>5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  <w:r w:rsidR="00886C84">
              <w:rPr>
                <w:rFonts w:ascii="Times New Roman" w:eastAsia="Calibri" w:hAnsi="Times New Roman" w:cs="Times New Roman"/>
                <w:lang w:val="en-US"/>
              </w:rPr>
              <w:br/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9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8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3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Станковић Биљана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63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29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29" w:lineRule="exact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4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Тодоровић Катарина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29" w:lineRule="exact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51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29" w:lineRule="exact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074960">
        <w:trPr>
          <w:trHeight w:val="277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5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Божанић</w:t>
            </w:r>
            <w:r w:rsidRPr="00413D2D">
              <w:rPr>
                <w:rFonts w:ascii="Times New Roman" w:eastAsia="Calibri" w:hAnsi="Times New Roman" w:cs="Times New Roman"/>
                <w:lang w:val="en-US"/>
              </w:rPr>
              <w:t xml:space="preserve"> Снежана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51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25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Бела Река</w:t>
            </w:r>
          </w:p>
        </w:tc>
      </w:tr>
      <w:tr w:rsidR="00413D2D" w:rsidRPr="00413D2D" w:rsidTr="00886C84">
        <w:trPr>
          <w:trHeight w:val="278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6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Станковић Будинка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60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Бела Река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9"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7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Стаменић Зорица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19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52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25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9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Бела Река</w:t>
            </w:r>
          </w:p>
        </w:tc>
      </w:tr>
      <w:tr w:rsidR="00413D2D" w:rsidRPr="00413D2D" w:rsidTr="00886C84">
        <w:trPr>
          <w:trHeight w:val="278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8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9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Андрић Љиљана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27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Дуваниште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29" w:lineRule="exact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9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Гајић Марија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29" w:lineRule="exact"/>
              <w:ind w:left="187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35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35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05" w:right="213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29" w:lineRule="exact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Дуваниште</w:t>
            </w:r>
          </w:p>
        </w:tc>
      </w:tr>
      <w:tr w:rsidR="00413D2D" w:rsidRPr="00413D2D" w:rsidTr="00FD74CB">
        <w:trPr>
          <w:trHeight w:val="277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10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22745B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sr-Cyrl-RS"/>
              </w:rPr>
            </w:pPr>
            <w:r w:rsidRPr="00074960">
              <w:rPr>
                <w:rFonts w:ascii="Times New Roman" w:eastAsia="Calibri" w:hAnsi="Times New Roman" w:cs="Times New Roman"/>
                <w:lang w:val="sr-Cyrl-RS"/>
              </w:rPr>
              <w:t>Марковић Данијела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:rsidR="00413D2D" w:rsidRPr="00FD74CB" w:rsidRDefault="00886C84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FD74CB">
              <w:rPr>
                <w:rFonts w:ascii="Times New Roman" w:eastAsia="Calibri" w:hAnsi="Times New Roman" w:cs="Times New Roman"/>
                <w:lang w:val="en-US"/>
              </w:rPr>
              <w:t>42</w:t>
            </w: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:rsidR="00413D2D" w:rsidRPr="00FD74CB" w:rsidRDefault="00074960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13" w:right="206"/>
              <w:rPr>
                <w:rFonts w:ascii="Times New Roman" w:eastAsia="Calibri" w:hAnsi="Times New Roman" w:cs="Times New Roman"/>
                <w:lang w:val="en-US"/>
              </w:rPr>
            </w:pPr>
            <w:r w:rsidRPr="00FD74C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="00FD74CB" w:rsidRPr="00FD74CB">
              <w:rPr>
                <w:rFonts w:ascii="Times New Roman" w:eastAsia="Calibri" w:hAnsi="Times New Roman" w:cs="Times New Roman"/>
                <w:shd w:val="clear" w:color="auto" w:fill="D9D9D9" w:themeFill="background1" w:themeFillShade="D9"/>
                <w:lang w:val="en-US"/>
              </w:rPr>
              <w:t>17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Слепчевић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29" w:lineRule="exact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11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Антонић Јасмина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29" w:lineRule="exact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62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29" w:lineRule="exact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Слепчевић</w:t>
            </w:r>
          </w:p>
        </w:tc>
      </w:tr>
      <w:tr w:rsidR="00413D2D" w:rsidRPr="00413D2D" w:rsidTr="00886C84">
        <w:trPr>
          <w:trHeight w:val="277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12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" w:after="0" w:line="257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Савић Јасна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58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Слепчевић</w:t>
            </w:r>
          </w:p>
        </w:tc>
      </w:tr>
      <w:tr w:rsidR="00413D2D" w:rsidRPr="00413D2D" w:rsidTr="00886C84">
        <w:trPr>
          <w:trHeight w:val="277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13.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" w:after="0" w:line="257" w:lineRule="exact"/>
              <w:ind w:left="110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Јасмина Петровић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56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05" w:right="213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33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0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Слепчевић</w:t>
            </w:r>
          </w:p>
        </w:tc>
      </w:tr>
      <w:tr w:rsidR="00413D2D" w:rsidRPr="00413D2D" w:rsidTr="00886C84">
        <w:trPr>
          <w:trHeight w:val="278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14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Живановић Глиша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42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47" w:after="0" w:line="240" w:lineRule="auto"/>
              <w:ind w:left="108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w w:val="95"/>
                <w:lang w:val="sr-Cyrl-RS"/>
              </w:rPr>
              <w:t>Липолист, Слепчевић, Дуваниште, Бела Река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15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4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Далиборка Божић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19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45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90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9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7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16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Живановић Вуковић Ана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44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18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17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Башић Сенка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29" w:lineRule="exact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56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29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29" w:lineRule="exact"/>
              <w:ind w:left="108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Дуваниште</w:t>
            </w:r>
          </w:p>
        </w:tc>
      </w:tr>
      <w:tr w:rsidR="00413D2D" w:rsidRPr="00413D2D" w:rsidTr="00886C84">
        <w:trPr>
          <w:trHeight w:val="277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18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Ђаковић Наташа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38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</w:t>
            </w:r>
            <w:r w:rsidRPr="00413D2D">
              <w:rPr>
                <w:rFonts w:ascii="Times New Roman" w:eastAsia="Calibri" w:hAnsi="Times New Roman" w:cs="Times New Roman"/>
                <w:lang w:val="sr-Cyrl-RS"/>
              </w:rPr>
              <w:t>ист, Дуваниште</w:t>
            </w:r>
          </w:p>
        </w:tc>
      </w:tr>
      <w:tr w:rsidR="00413D2D" w:rsidRPr="00413D2D" w:rsidTr="00886C84">
        <w:trPr>
          <w:trHeight w:val="277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19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Живановић Јелена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Липолист, Слепчевић, Бела Река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20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Теодоровић Мирјана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19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41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16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90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9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8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21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Миловановић Ненад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42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14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22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Мирковић Драгоја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19" w:after="0" w:line="240" w:lineRule="auto"/>
              <w:ind w:left="23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ВШ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61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left="253" w:right="25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9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7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23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Панић Мирослав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35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10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24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Степановић Воја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29" w:lineRule="exact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51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29" w:lineRule="exact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8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25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Кандић Љиљана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51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7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26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Илић Јелена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27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4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80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27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4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Стојићевић Милош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0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0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37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0" w:after="0" w:line="240" w:lineRule="auto"/>
              <w:ind w:right="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11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0" w:after="0" w:line="240" w:lineRule="auto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0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8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28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Поповић Тања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52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2</w:t>
            </w:r>
            <w:r w:rsidRPr="00413D2D">
              <w:rPr>
                <w:rFonts w:ascii="Times New Roman" w:eastAsia="Calibri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40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29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Вујиновић Ивица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29" w:lineRule="exact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60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28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30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29" w:lineRule="exact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8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30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Младеновић Никола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23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ВШ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48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24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31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Јосиповић Дејан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29" w:lineRule="exact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53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05" w:right="21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31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29" w:lineRule="exact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29" w:lineRule="exact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8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32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" w:after="0" w:line="257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Илић Маја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35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right="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9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53" w:right="25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8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33.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" w:after="0" w:line="257" w:lineRule="exact"/>
              <w:ind w:left="110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Марковић Душан (замена)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187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37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right="3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1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53" w:right="258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60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Липолист</w:t>
            </w:r>
          </w:p>
        </w:tc>
      </w:tr>
      <w:tr w:rsidR="00413D2D" w:rsidRPr="00413D2D" w:rsidTr="00886C84">
        <w:trPr>
          <w:trHeight w:val="551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34</w:t>
            </w:r>
            <w:r w:rsidRPr="00413D2D">
              <w:rPr>
                <w:rFonts w:ascii="Times New Roman" w:eastAsia="Calibri" w:hAnsi="Times New Roman" w:cs="Times New Roman"/>
                <w:b/>
                <w:lang w:val="sr-Cyrl-RS"/>
              </w:rPr>
              <w:t>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73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Поповић Срећковић</w:t>
            </w:r>
          </w:p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" w:after="0" w:line="257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Јелена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164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6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39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64" w:after="0" w:line="240" w:lineRule="auto"/>
              <w:ind w:right="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10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64" w:after="0" w:line="240" w:lineRule="auto"/>
              <w:ind w:left="261"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6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8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t>35.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8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Митровић Тамара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24" w:after="0" w:line="240" w:lineRule="auto"/>
              <w:ind w:left="23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ВШ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3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25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after="0" w:line="240" w:lineRule="auto"/>
              <w:ind w:right="3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24" w:after="0" w:line="240" w:lineRule="auto"/>
              <w:ind w:left="261" w:right="25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50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24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  <w:tr w:rsidR="00413D2D" w:rsidRPr="00413D2D" w:rsidTr="00886C84">
        <w:trPr>
          <w:trHeight w:val="273"/>
          <w:jc w:val="center"/>
        </w:trPr>
        <w:tc>
          <w:tcPr>
            <w:tcW w:w="846" w:type="dxa"/>
            <w:shd w:val="clear" w:color="auto" w:fill="F7CAAC" w:themeFill="accent2" w:themeFillTint="66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36.</w:t>
            </w:r>
          </w:p>
        </w:tc>
        <w:tc>
          <w:tcPr>
            <w:tcW w:w="2835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after="0" w:line="253" w:lineRule="exact"/>
              <w:ind w:left="110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Дакић Биљана</w:t>
            </w:r>
          </w:p>
        </w:tc>
        <w:tc>
          <w:tcPr>
            <w:tcW w:w="1134" w:type="dxa"/>
            <w:shd w:val="clear" w:color="auto" w:fill="E4E4E4"/>
            <w:vAlign w:val="center"/>
          </w:tcPr>
          <w:p w:rsidR="00413D2D" w:rsidRPr="00413D2D" w:rsidRDefault="00413D2D" w:rsidP="00886C84">
            <w:pPr>
              <w:widowControl w:val="0"/>
              <w:autoSpaceDE w:val="0"/>
              <w:autoSpaceDN w:val="0"/>
              <w:spacing w:before="19" w:after="0" w:line="240" w:lineRule="auto"/>
              <w:ind w:left="187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ВСС</w:t>
            </w:r>
          </w:p>
        </w:tc>
        <w:tc>
          <w:tcPr>
            <w:tcW w:w="986" w:type="dxa"/>
            <w:shd w:val="clear" w:color="auto" w:fill="DFDFDF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43</w:t>
            </w:r>
          </w:p>
        </w:tc>
        <w:tc>
          <w:tcPr>
            <w:tcW w:w="85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r-Cyrl-RS"/>
              </w:rPr>
            </w:pPr>
            <w:r w:rsidRPr="00413D2D">
              <w:rPr>
                <w:rFonts w:ascii="Times New Roman" w:eastAsia="Calibri" w:hAnsi="Times New Roman" w:cs="Times New Roman"/>
                <w:lang w:val="sr-Cyrl-RS"/>
              </w:rPr>
              <w:t>15</w:t>
            </w:r>
          </w:p>
        </w:tc>
        <w:tc>
          <w:tcPr>
            <w:tcW w:w="1417" w:type="dxa"/>
            <w:shd w:val="clear" w:color="auto" w:fill="E4E4E4"/>
            <w:vAlign w:val="center"/>
          </w:tcPr>
          <w:p w:rsidR="00413D2D" w:rsidRPr="00413D2D" w:rsidRDefault="00413D2D" w:rsidP="00074960">
            <w:pPr>
              <w:widowControl w:val="0"/>
              <w:autoSpaceDE w:val="0"/>
              <w:autoSpaceDN w:val="0"/>
              <w:spacing w:before="19" w:after="0" w:line="240" w:lineRule="auto"/>
              <w:ind w:right="255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60</w:t>
            </w:r>
          </w:p>
        </w:tc>
        <w:tc>
          <w:tcPr>
            <w:tcW w:w="1701" w:type="dxa"/>
            <w:vAlign w:val="center"/>
          </w:tcPr>
          <w:p w:rsidR="00413D2D" w:rsidRPr="00413D2D" w:rsidRDefault="00413D2D" w:rsidP="00413D2D">
            <w:pPr>
              <w:widowControl w:val="0"/>
              <w:autoSpaceDE w:val="0"/>
              <w:autoSpaceDN w:val="0"/>
              <w:spacing w:before="19" w:after="0" w:line="240" w:lineRule="auto"/>
              <w:ind w:left="108"/>
              <w:rPr>
                <w:rFonts w:ascii="Times New Roman" w:eastAsia="Calibri" w:hAnsi="Times New Roman" w:cs="Times New Roman"/>
                <w:lang w:val="en-US"/>
              </w:rPr>
            </w:pPr>
            <w:r w:rsidRPr="00413D2D">
              <w:rPr>
                <w:rFonts w:ascii="Times New Roman" w:eastAsia="Calibri" w:hAnsi="Times New Roman" w:cs="Times New Roman"/>
                <w:lang w:val="en-US"/>
              </w:rPr>
              <w:t>Липолист</w:t>
            </w:r>
          </w:p>
        </w:tc>
      </w:tr>
    </w:tbl>
    <w:p w:rsidR="00FE53E9" w:rsidRDefault="00FE53E9"/>
    <w:p w:rsidR="009F4C6D" w:rsidRDefault="009F4C6D"/>
    <w:p w:rsidR="009F4C6D" w:rsidRDefault="009F4C6D" w:rsidP="009F4C6D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</w:pPr>
      <w:bookmarkStart w:id="1" w:name="_Toc178669829"/>
      <w:r w:rsidRPr="009F4C6D"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  <w:t>3.1 Бројно стање ученика</w:t>
      </w:r>
      <w:bookmarkEnd w:id="1"/>
    </w:p>
    <w:p w:rsidR="009F4C6D" w:rsidRDefault="009F4C6D" w:rsidP="009F4C6D">
      <w:pPr>
        <w:rPr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1"/>
        <w:gridCol w:w="600"/>
        <w:gridCol w:w="638"/>
        <w:gridCol w:w="677"/>
        <w:gridCol w:w="667"/>
        <w:gridCol w:w="610"/>
        <w:gridCol w:w="658"/>
        <w:gridCol w:w="731"/>
        <w:gridCol w:w="774"/>
        <w:gridCol w:w="1144"/>
      </w:tblGrid>
      <w:tr w:rsidR="009F4C6D" w:rsidRPr="009F4C6D" w:rsidTr="001B03B8">
        <w:trPr>
          <w:trHeight w:val="460"/>
          <w:jc w:val="center"/>
        </w:trPr>
        <w:tc>
          <w:tcPr>
            <w:tcW w:w="2031" w:type="dxa"/>
            <w:shd w:val="clear" w:color="auto" w:fill="C5E0B3" w:themeFill="accent6" w:themeFillTint="66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30" w:lineRule="atLeast"/>
              <w:ind w:left="110" w:right="625"/>
              <w:jc w:val="center"/>
              <w:rPr>
                <w:rFonts w:ascii="Times New Roman" w:eastAsia="Calibri" w:hAnsi="Times New Roman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Times New Roman" w:cs="Calibri"/>
                <w:b/>
                <w:sz w:val="20"/>
                <w:lang w:val="en-US"/>
              </w:rPr>
              <w:t>ШКОЛСКА ЈЕДИНИЦА</w:t>
            </w:r>
          </w:p>
        </w:tc>
        <w:tc>
          <w:tcPr>
            <w:tcW w:w="5355" w:type="dxa"/>
            <w:gridSpan w:val="8"/>
            <w:shd w:val="clear" w:color="auto" w:fill="C5E0B3" w:themeFill="accent6" w:themeFillTint="66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Calibri" w:hAnsi="Times New Roman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Times New Roman" w:cs="Calibri"/>
                <w:b/>
                <w:sz w:val="20"/>
                <w:lang w:val="en-US"/>
              </w:rPr>
              <w:t>Р А З Р Е Д И</w:t>
            </w:r>
          </w:p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10"/>
              <w:jc w:val="center"/>
              <w:rPr>
                <w:rFonts w:ascii="Times New Roman" w:eastAsia="Calibri" w:hAnsi="Times New Roman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Times New Roman" w:cs="Calibri"/>
                <w:b/>
                <w:sz w:val="20"/>
                <w:lang w:val="en-US"/>
              </w:rPr>
              <w:t>Број одељења / број ученика</w:t>
            </w:r>
          </w:p>
        </w:tc>
        <w:tc>
          <w:tcPr>
            <w:tcW w:w="1144" w:type="dxa"/>
            <w:shd w:val="clear" w:color="auto" w:fill="C5E0B3" w:themeFill="accent6" w:themeFillTint="66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before="115" w:after="0" w:line="240" w:lineRule="auto"/>
              <w:ind w:left="109"/>
              <w:jc w:val="center"/>
              <w:rPr>
                <w:rFonts w:ascii="Times New Roman" w:eastAsia="Calibri" w:hAnsi="Times New Roman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Times New Roman" w:cs="Calibri"/>
                <w:b/>
                <w:sz w:val="20"/>
                <w:lang w:val="sr-Cyrl-RS"/>
              </w:rPr>
              <w:t>УКУПНО</w:t>
            </w:r>
          </w:p>
        </w:tc>
      </w:tr>
      <w:tr w:rsidR="009F4C6D" w:rsidRPr="009F4C6D" w:rsidTr="001B03B8">
        <w:trPr>
          <w:trHeight w:val="230"/>
          <w:jc w:val="center"/>
        </w:trPr>
        <w:tc>
          <w:tcPr>
            <w:tcW w:w="2031" w:type="dxa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10"/>
              <w:jc w:val="center"/>
              <w:rPr>
                <w:rFonts w:ascii="Times New Roman" w:eastAsia="Calibri" w:hAnsi="Calibri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en-US"/>
              </w:rPr>
              <w:t>I</w:t>
            </w:r>
          </w:p>
        </w:tc>
        <w:tc>
          <w:tcPr>
            <w:tcW w:w="638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217"/>
              <w:jc w:val="center"/>
              <w:rPr>
                <w:rFonts w:ascii="Times New Roman" w:eastAsia="Calibri" w:hAnsi="Calibri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en-US"/>
              </w:rPr>
              <w:t>II</w:t>
            </w:r>
          </w:p>
        </w:tc>
        <w:tc>
          <w:tcPr>
            <w:tcW w:w="677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61" w:right="154"/>
              <w:jc w:val="center"/>
              <w:rPr>
                <w:rFonts w:ascii="Times New Roman" w:eastAsia="Calibri" w:hAnsi="Calibri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en-US"/>
              </w:rPr>
              <w:t>III</w:t>
            </w:r>
          </w:p>
        </w:tc>
        <w:tc>
          <w:tcPr>
            <w:tcW w:w="667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58" w:right="151"/>
              <w:jc w:val="center"/>
              <w:rPr>
                <w:rFonts w:ascii="Times New Roman" w:eastAsia="Calibri" w:hAnsi="Calibri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en-US"/>
              </w:rPr>
              <w:t>IV</w:t>
            </w:r>
          </w:p>
        </w:tc>
        <w:tc>
          <w:tcPr>
            <w:tcW w:w="610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Calibri" w:hAnsi="Calibri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en-US"/>
              </w:rPr>
              <w:t>V</w:t>
            </w:r>
          </w:p>
        </w:tc>
        <w:tc>
          <w:tcPr>
            <w:tcW w:w="658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79" w:right="172"/>
              <w:jc w:val="center"/>
              <w:rPr>
                <w:rFonts w:ascii="Times New Roman" w:eastAsia="Calibri" w:hAnsi="Calibri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en-US"/>
              </w:rPr>
              <w:t>VI</w:t>
            </w:r>
          </w:p>
        </w:tc>
        <w:tc>
          <w:tcPr>
            <w:tcW w:w="731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179"/>
              <w:jc w:val="center"/>
              <w:rPr>
                <w:rFonts w:ascii="Times New Roman" w:eastAsia="Calibri" w:hAnsi="Calibri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en-US"/>
              </w:rPr>
              <w:t>VII</w:t>
            </w:r>
          </w:p>
        </w:tc>
        <w:tc>
          <w:tcPr>
            <w:tcW w:w="774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46" w:right="132"/>
              <w:jc w:val="center"/>
              <w:rPr>
                <w:rFonts w:ascii="Times New Roman" w:eastAsia="Calibri" w:hAnsi="Calibri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en-US"/>
              </w:rPr>
              <w:t>VIII</w:t>
            </w:r>
          </w:p>
        </w:tc>
        <w:tc>
          <w:tcPr>
            <w:tcW w:w="1144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</w:tr>
      <w:tr w:rsidR="009F4C6D" w:rsidRPr="009F4C6D" w:rsidTr="001B03B8">
        <w:trPr>
          <w:trHeight w:val="230"/>
          <w:jc w:val="center"/>
        </w:trPr>
        <w:tc>
          <w:tcPr>
            <w:tcW w:w="2031" w:type="dxa"/>
            <w:vMerge w:val="restart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before="120" w:after="0" w:line="240" w:lineRule="auto"/>
              <w:ind w:left="110"/>
              <w:jc w:val="center"/>
              <w:rPr>
                <w:rFonts w:ascii="Times New Roman" w:eastAsia="Calibri" w:hAnsi="Times New Roman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Times New Roman" w:cs="Calibri"/>
                <w:b/>
                <w:sz w:val="20"/>
                <w:lang w:val="en-US"/>
              </w:rPr>
              <w:t>ЛИПОЛИСТ</w:t>
            </w:r>
          </w:p>
        </w:tc>
        <w:tc>
          <w:tcPr>
            <w:tcW w:w="600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6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</w:t>
            </w:r>
          </w:p>
        </w:tc>
        <w:tc>
          <w:tcPr>
            <w:tcW w:w="638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1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</w:t>
            </w:r>
          </w:p>
        </w:tc>
        <w:tc>
          <w:tcPr>
            <w:tcW w:w="677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5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</w:t>
            </w:r>
          </w:p>
        </w:tc>
        <w:tc>
          <w:tcPr>
            <w:tcW w:w="667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</w:t>
            </w:r>
          </w:p>
        </w:tc>
        <w:tc>
          <w:tcPr>
            <w:tcW w:w="610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3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2</w:t>
            </w:r>
          </w:p>
        </w:tc>
        <w:tc>
          <w:tcPr>
            <w:tcW w:w="658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2</w:t>
            </w:r>
          </w:p>
        </w:tc>
        <w:tc>
          <w:tcPr>
            <w:tcW w:w="731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9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2</w:t>
            </w:r>
          </w:p>
        </w:tc>
        <w:tc>
          <w:tcPr>
            <w:tcW w:w="774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2</w:t>
            </w:r>
          </w:p>
        </w:tc>
        <w:tc>
          <w:tcPr>
            <w:tcW w:w="1144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09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sr-Cyrl-RS"/>
              </w:rPr>
              <w:t>12</w:t>
            </w:r>
          </w:p>
        </w:tc>
      </w:tr>
      <w:tr w:rsidR="009F4C6D" w:rsidRPr="009F4C6D" w:rsidTr="001B03B8">
        <w:trPr>
          <w:trHeight w:val="230"/>
          <w:jc w:val="center"/>
        </w:trPr>
        <w:tc>
          <w:tcPr>
            <w:tcW w:w="2031" w:type="dxa"/>
            <w:vMerge/>
            <w:tcBorders>
              <w:top w:val="nil"/>
            </w:tcBorders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600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22" w:right="117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12</w:t>
            </w:r>
          </w:p>
        </w:tc>
        <w:tc>
          <w:tcPr>
            <w:tcW w:w="638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188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11</w:t>
            </w:r>
          </w:p>
        </w:tc>
        <w:tc>
          <w:tcPr>
            <w:tcW w:w="677" w:type="dxa"/>
            <w:shd w:val="clear" w:color="auto" w:fill="E4E4E4"/>
            <w:vAlign w:val="center"/>
          </w:tcPr>
          <w:p w:rsidR="009F4C6D" w:rsidRPr="009F4C6D" w:rsidRDefault="00423A2C" w:rsidP="009F4C6D">
            <w:pPr>
              <w:widowControl w:val="0"/>
              <w:autoSpaceDE w:val="0"/>
              <w:autoSpaceDN w:val="0"/>
              <w:spacing w:after="0" w:line="210" w:lineRule="exact"/>
              <w:ind w:left="161" w:right="15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>
              <w:rPr>
                <w:rFonts w:ascii="Times New Roman" w:eastAsia="Calibri" w:hAnsi="Calibri" w:cs="Calibri"/>
                <w:sz w:val="20"/>
                <w:lang w:val="sr-Cyrl-RS"/>
              </w:rPr>
              <w:t>22</w:t>
            </w:r>
          </w:p>
        </w:tc>
        <w:tc>
          <w:tcPr>
            <w:tcW w:w="667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61" w:right="14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21</w:t>
            </w:r>
          </w:p>
        </w:tc>
        <w:tc>
          <w:tcPr>
            <w:tcW w:w="610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61" w:right="162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27</w:t>
            </w:r>
          </w:p>
        </w:tc>
        <w:tc>
          <w:tcPr>
            <w:tcW w:w="658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79" w:right="162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31</w:t>
            </w:r>
          </w:p>
        </w:tc>
        <w:tc>
          <w:tcPr>
            <w:tcW w:w="731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232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31</w:t>
            </w:r>
          </w:p>
        </w:tc>
        <w:tc>
          <w:tcPr>
            <w:tcW w:w="774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30" w:right="132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44</w:t>
            </w:r>
          </w:p>
        </w:tc>
        <w:tc>
          <w:tcPr>
            <w:tcW w:w="1144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09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sr-Cyrl-RS"/>
              </w:rPr>
              <w:t>199</w:t>
            </w:r>
          </w:p>
        </w:tc>
      </w:tr>
      <w:tr w:rsidR="009F4C6D" w:rsidRPr="009F4C6D" w:rsidTr="001B03B8">
        <w:trPr>
          <w:trHeight w:val="230"/>
          <w:jc w:val="center"/>
        </w:trPr>
        <w:tc>
          <w:tcPr>
            <w:tcW w:w="2031" w:type="dxa"/>
            <w:vMerge w:val="restart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before="120" w:after="0" w:line="240" w:lineRule="auto"/>
              <w:ind w:left="110"/>
              <w:jc w:val="center"/>
              <w:rPr>
                <w:rFonts w:ascii="Times New Roman" w:eastAsia="Calibri" w:hAnsi="Times New Roman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Times New Roman" w:cs="Calibri"/>
                <w:b/>
                <w:sz w:val="20"/>
                <w:lang w:val="en-US"/>
              </w:rPr>
              <w:t>БЕЛА РЕКА</w:t>
            </w:r>
          </w:p>
        </w:tc>
        <w:tc>
          <w:tcPr>
            <w:tcW w:w="600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6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</w:t>
            </w:r>
          </w:p>
        </w:tc>
        <w:tc>
          <w:tcPr>
            <w:tcW w:w="638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148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</w:t>
            </w:r>
          </w:p>
        </w:tc>
        <w:tc>
          <w:tcPr>
            <w:tcW w:w="677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61" w:right="153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1/2</w:t>
            </w:r>
          </w:p>
        </w:tc>
        <w:tc>
          <w:tcPr>
            <w:tcW w:w="667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1/2</w:t>
            </w:r>
          </w:p>
        </w:tc>
        <w:tc>
          <w:tcPr>
            <w:tcW w:w="610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658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1144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09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sr-Cyrl-RS"/>
              </w:rPr>
              <w:t>3</w:t>
            </w:r>
          </w:p>
        </w:tc>
      </w:tr>
      <w:tr w:rsidR="009F4C6D" w:rsidRPr="009F4C6D" w:rsidTr="001B03B8">
        <w:trPr>
          <w:trHeight w:val="230"/>
          <w:jc w:val="center"/>
        </w:trPr>
        <w:tc>
          <w:tcPr>
            <w:tcW w:w="2031" w:type="dxa"/>
            <w:vMerge/>
            <w:tcBorders>
              <w:top w:val="nil"/>
            </w:tcBorders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22" w:right="117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8</w:t>
            </w:r>
          </w:p>
        </w:tc>
        <w:tc>
          <w:tcPr>
            <w:tcW w:w="638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1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11</w:t>
            </w:r>
          </w:p>
        </w:tc>
        <w:tc>
          <w:tcPr>
            <w:tcW w:w="677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5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5</w:t>
            </w:r>
          </w:p>
        </w:tc>
        <w:tc>
          <w:tcPr>
            <w:tcW w:w="667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6</w:t>
            </w:r>
          </w:p>
        </w:tc>
        <w:tc>
          <w:tcPr>
            <w:tcW w:w="610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658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1144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09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sr-Cyrl-RS"/>
              </w:rPr>
              <w:t>30</w:t>
            </w:r>
          </w:p>
        </w:tc>
      </w:tr>
      <w:tr w:rsidR="009F4C6D" w:rsidRPr="009F4C6D" w:rsidTr="001B03B8">
        <w:trPr>
          <w:trHeight w:val="230"/>
          <w:jc w:val="center"/>
        </w:trPr>
        <w:tc>
          <w:tcPr>
            <w:tcW w:w="2031" w:type="dxa"/>
            <w:vMerge w:val="restart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before="120" w:after="0" w:line="240" w:lineRule="auto"/>
              <w:ind w:left="110"/>
              <w:jc w:val="center"/>
              <w:rPr>
                <w:rFonts w:ascii="Times New Roman" w:eastAsia="Calibri" w:hAnsi="Times New Roman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Times New Roman" w:cs="Calibri"/>
                <w:b/>
                <w:sz w:val="20"/>
                <w:lang w:val="en-US"/>
              </w:rPr>
              <w:t>ДУВАНИШТЕ</w:t>
            </w:r>
          </w:p>
        </w:tc>
        <w:tc>
          <w:tcPr>
            <w:tcW w:w="600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22" w:right="13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1/2</w:t>
            </w:r>
          </w:p>
        </w:tc>
        <w:tc>
          <w:tcPr>
            <w:tcW w:w="638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169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1/2</w:t>
            </w:r>
          </w:p>
        </w:tc>
        <w:tc>
          <w:tcPr>
            <w:tcW w:w="677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52" w:right="162"/>
              <w:jc w:val="center"/>
              <w:rPr>
                <w:rFonts w:ascii="Times New Roman" w:eastAsia="Calibri" w:hAnsi="Calibri" w:cs="Calibri"/>
                <w:sz w:val="20"/>
                <w:lang w:val="en-U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1/2</w:t>
            </w:r>
          </w:p>
        </w:tc>
        <w:tc>
          <w:tcPr>
            <w:tcW w:w="667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51" w:right="151"/>
              <w:jc w:val="center"/>
              <w:rPr>
                <w:rFonts w:ascii="Times New Roman" w:eastAsia="Calibri" w:hAnsi="Calibri" w:cs="Calibri"/>
                <w:sz w:val="20"/>
                <w:lang w:val="en-U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1/2</w:t>
            </w:r>
          </w:p>
        </w:tc>
        <w:tc>
          <w:tcPr>
            <w:tcW w:w="610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658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731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774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1144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09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sr-Cyrl-RS"/>
              </w:rPr>
              <w:t>2</w:t>
            </w:r>
          </w:p>
        </w:tc>
      </w:tr>
      <w:tr w:rsidR="009F4C6D" w:rsidRPr="009F4C6D" w:rsidTr="001B03B8">
        <w:trPr>
          <w:trHeight w:val="230"/>
          <w:jc w:val="center"/>
        </w:trPr>
        <w:tc>
          <w:tcPr>
            <w:tcW w:w="2031" w:type="dxa"/>
            <w:vMerge/>
            <w:tcBorders>
              <w:top w:val="nil"/>
            </w:tcBorders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600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6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3</w:t>
            </w:r>
          </w:p>
        </w:tc>
        <w:tc>
          <w:tcPr>
            <w:tcW w:w="638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1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3</w:t>
            </w:r>
          </w:p>
        </w:tc>
        <w:tc>
          <w:tcPr>
            <w:tcW w:w="677" w:type="dxa"/>
            <w:shd w:val="clear" w:color="auto" w:fill="E4E4E4"/>
            <w:vAlign w:val="center"/>
          </w:tcPr>
          <w:p w:rsidR="009F4C6D" w:rsidRPr="009F4C6D" w:rsidRDefault="00423A2C" w:rsidP="009F4C6D">
            <w:pPr>
              <w:widowControl w:val="0"/>
              <w:autoSpaceDE w:val="0"/>
              <w:autoSpaceDN w:val="0"/>
              <w:spacing w:after="0" w:line="210" w:lineRule="exact"/>
              <w:ind w:right="5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>
              <w:rPr>
                <w:rFonts w:ascii="Times New Roman" w:eastAsia="Calibri" w:hAnsi="Calibri" w:cs="Calibri"/>
                <w:sz w:val="20"/>
                <w:lang w:val="sr-Cyrl-RS"/>
              </w:rPr>
              <w:t>6</w:t>
            </w:r>
          </w:p>
        </w:tc>
        <w:tc>
          <w:tcPr>
            <w:tcW w:w="667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3</w:t>
            </w:r>
          </w:p>
        </w:tc>
        <w:tc>
          <w:tcPr>
            <w:tcW w:w="610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658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731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774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1144" w:type="dxa"/>
            <w:shd w:val="clear" w:color="auto" w:fill="E4E4E4"/>
            <w:vAlign w:val="center"/>
          </w:tcPr>
          <w:p w:rsidR="009F4C6D" w:rsidRPr="009F4C6D" w:rsidRDefault="007C719F" w:rsidP="009F4C6D">
            <w:pPr>
              <w:widowControl w:val="0"/>
              <w:autoSpaceDE w:val="0"/>
              <w:autoSpaceDN w:val="0"/>
              <w:spacing w:after="0" w:line="210" w:lineRule="exact"/>
              <w:ind w:left="109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>
              <w:rPr>
                <w:rFonts w:ascii="Times New Roman" w:eastAsia="Calibri" w:hAnsi="Calibri" w:cs="Calibri"/>
                <w:b/>
                <w:sz w:val="20"/>
                <w:lang w:val="sr-Cyrl-RS"/>
              </w:rPr>
              <w:t>15</w:t>
            </w:r>
          </w:p>
        </w:tc>
      </w:tr>
      <w:tr w:rsidR="009F4C6D" w:rsidRPr="009F4C6D" w:rsidTr="001B03B8">
        <w:trPr>
          <w:trHeight w:val="230"/>
          <w:jc w:val="center"/>
        </w:trPr>
        <w:tc>
          <w:tcPr>
            <w:tcW w:w="2031" w:type="dxa"/>
            <w:vMerge w:val="restart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before="120" w:after="0" w:line="240" w:lineRule="auto"/>
              <w:ind w:left="110"/>
              <w:jc w:val="center"/>
              <w:rPr>
                <w:rFonts w:ascii="Times New Roman" w:eastAsia="Calibri" w:hAnsi="Times New Roman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Times New Roman" w:cs="Calibri"/>
                <w:b/>
                <w:sz w:val="20"/>
                <w:lang w:val="en-US"/>
              </w:rPr>
              <w:t>СЛЕПЧЕВИЋ</w:t>
            </w:r>
          </w:p>
        </w:tc>
        <w:tc>
          <w:tcPr>
            <w:tcW w:w="600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6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</w:t>
            </w:r>
          </w:p>
        </w:tc>
        <w:tc>
          <w:tcPr>
            <w:tcW w:w="638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148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</w:t>
            </w:r>
          </w:p>
        </w:tc>
        <w:tc>
          <w:tcPr>
            <w:tcW w:w="677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5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</w:t>
            </w:r>
          </w:p>
        </w:tc>
        <w:tc>
          <w:tcPr>
            <w:tcW w:w="667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61" w:right="142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</w:t>
            </w:r>
          </w:p>
        </w:tc>
        <w:tc>
          <w:tcPr>
            <w:tcW w:w="610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658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1144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09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sr-Cyrl-RS"/>
              </w:rPr>
              <w:t>3</w:t>
            </w:r>
          </w:p>
        </w:tc>
      </w:tr>
      <w:tr w:rsidR="009F4C6D" w:rsidRPr="009F4C6D" w:rsidTr="001B03B8">
        <w:trPr>
          <w:trHeight w:val="230"/>
          <w:jc w:val="center"/>
        </w:trPr>
        <w:tc>
          <w:tcPr>
            <w:tcW w:w="2031" w:type="dxa"/>
            <w:vMerge/>
            <w:tcBorders>
              <w:top w:val="nil"/>
            </w:tcBorders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600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22" w:right="117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>
              <w:rPr>
                <w:rFonts w:ascii="Times New Roman" w:eastAsia="Calibri" w:hAnsi="Calibri" w:cs="Calibri"/>
                <w:sz w:val="20"/>
                <w:lang w:val="sr-Cyrl-RS"/>
              </w:rPr>
              <w:t>9</w:t>
            </w:r>
          </w:p>
        </w:tc>
        <w:tc>
          <w:tcPr>
            <w:tcW w:w="638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1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11</w:t>
            </w:r>
          </w:p>
        </w:tc>
        <w:tc>
          <w:tcPr>
            <w:tcW w:w="677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61" w:right="15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7</w:t>
            </w:r>
          </w:p>
        </w:tc>
        <w:tc>
          <w:tcPr>
            <w:tcW w:w="667" w:type="dxa"/>
            <w:vAlign w:val="center"/>
          </w:tcPr>
          <w:p w:rsidR="009F4C6D" w:rsidRPr="009F4C6D" w:rsidRDefault="00423A2C" w:rsidP="009F4C6D">
            <w:pPr>
              <w:widowControl w:val="0"/>
              <w:autoSpaceDE w:val="0"/>
              <w:autoSpaceDN w:val="0"/>
              <w:spacing w:after="0" w:line="210" w:lineRule="exact"/>
              <w:ind w:right="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>
              <w:rPr>
                <w:rFonts w:ascii="Times New Roman" w:eastAsia="Calibri" w:hAnsi="Calibri" w:cs="Calibri"/>
                <w:sz w:val="20"/>
                <w:lang w:val="sr-Cyrl-RS"/>
              </w:rPr>
              <w:t>9</w:t>
            </w:r>
          </w:p>
        </w:tc>
        <w:tc>
          <w:tcPr>
            <w:tcW w:w="610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658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731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774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1144" w:type="dxa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09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sr-Cyrl-RS"/>
              </w:rPr>
              <w:t>36</w:t>
            </w:r>
          </w:p>
        </w:tc>
      </w:tr>
      <w:tr w:rsidR="009F4C6D" w:rsidRPr="009F4C6D" w:rsidTr="001B03B8">
        <w:trPr>
          <w:trHeight w:val="230"/>
          <w:jc w:val="center"/>
        </w:trPr>
        <w:tc>
          <w:tcPr>
            <w:tcW w:w="2031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10"/>
              <w:jc w:val="center"/>
              <w:rPr>
                <w:rFonts w:ascii="Times New Roman" w:eastAsia="Calibri" w:hAnsi="Times New Roman" w:cs="Calibri"/>
                <w:b/>
                <w:sz w:val="20"/>
                <w:lang w:val="en-US"/>
              </w:rPr>
            </w:pPr>
            <w:r w:rsidRPr="009F4C6D">
              <w:rPr>
                <w:rFonts w:ascii="Times New Roman" w:eastAsia="Calibri" w:hAnsi="Times New Roman" w:cs="Calibri"/>
                <w:b/>
                <w:sz w:val="20"/>
                <w:lang w:val="en-US"/>
              </w:rPr>
              <w:t>УКУПНО</w:t>
            </w:r>
          </w:p>
        </w:tc>
        <w:tc>
          <w:tcPr>
            <w:tcW w:w="600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6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3</w:t>
            </w:r>
          </w:p>
        </w:tc>
        <w:tc>
          <w:tcPr>
            <w:tcW w:w="638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1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3</w:t>
            </w:r>
          </w:p>
        </w:tc>
        <w:tc>
          <w:tcPr>
            <w:tcW w:w="677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5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3</w:t>
            </w:r>
          </w:p>
        </w:tc>
        <w:tc>
          <w:tcPr>
            <w:tcW w:w="667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3</w:t>
            </w:r>
          </w:p>
        </w:tc>
        <w:tc>
          <w:tcPr>
            <w:tcW w:w="610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3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2</w:t>
            </w:r>
          </w:p>
        </w:tc>
        <w:tc>
          <w:tcPr>
            <w:tcW w:w="658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4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2</w:t>
            </w:r>
          </w:p>
        </w:tc>
        <w:tc>
          <w:tcPr>
            <w:tcW w:w="731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9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2</w:t>
            </w:r>
          </w:p>
        </w:tc>
        <w:tc>
          <w:tcPr>
            <w:tcW w:w="774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jc w:val="center"/>
              <w:rPr>
                <w:rFonts w:ascii="Times New Roman" w:eastAsia="Calibri" w:hAnsi="Calibri" w:cs="Calibri"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sz w:val="20"/>
                <w:lang w:val="sr-Cyrl-RS"/>
              </w:rPr>
              <w:t>2</w:t>
            </w:r>
          </w:p>
        </w:tc>
        <w:tc>
          <w:tcPr>
            <w:tcW w:w="1144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09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sr-Cyrl-RS"/>
              </w:rPr>
              <w:t>20</w:t>
            </w:r>
          </w:p>
        </w:tc>
      </w:tr>
      <w:tr w:rsidR="009F4C6D" w:rsidRPr="009F4C6D" w:rsidTr="001B03B8">
        <w:trPr>
          <w:trHeight w:val="230"/>
          <w:jc w:val="center"/>
        </w:trPr>
        <w:tc>
          <w:tcPr>
            <w:tcW w:w="2031" w:type="dxa"/>
            <w:shd w:val="clear" w:color="auto" w:fill="E4E4E4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16"/>
                <w:lang w:val="en-US"/>
              </w:rPr>
            </w:pPr>
          </w:p>
        </w:tc>
        <w:tc>
          <w:tcPr>
            <w:tcW w:w="600" w:type="dxa"/>
            <w:shd w:val="clear" w:color="auto" w:fill="E4E4E4"/>
            <w:vAlign w:val="center"/>
          </w:tcPr>
          <w:p w:rsidR="009F4C6D" w:rsidRPr="009F4C6D" w:rsidRDefault="00423A2C" w:rsidP="009F4C6D">
            <w:pPr>
              <w:widowControl w:val="0"/>
              <w:autoSpaceDE w:val="0"/>
              <w:autoSpaceDN w:val="0"/>
              <w:spacing w:after="0" w:line="210" w:lineRule="exact"/>
              <w:ind w:left="122" w:right="117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>
              <w:rPr>
                <w:rFonts w:ascii="Times New Roman" w:eastAsia="Calibri" w:hAnsi="Calibri" w:cs="Calibri"/>
                <w:b/>
                <w:sz w:val="20"/>
                <w:lang w:val="sr-Cyrl-RS"/>
              </w:rPr>
              <w:t>32</w:t>
            </w:r>
          </w:p>
        </w:tc>
        <w:tc>
          <w:tcPr>
            <w:tcW w:w="638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right="188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sr-Cyrl-RS"/>
              </w:rPr>
              <w:t>36</w:t>
            </w:r>
          </w:p>
        </w:tc>
        <w:tc>
          <w:tcPr>
            <w:tcW w:w="677" w:type="dxa"/>
            <w:shd w:val="clear" w:color="auto" w:fill="E4E4E4"/>
            <w:vAlign w:val="center"/>
          </w:tcPr>
          <w:p w:rsidR="009F4C6D" w:rsidRPr="009F4C6D" w:rsidRDefault="001D6BD6" w:rsidP="009F4C6D">
            <w:pPr>
              <w:widowControl w:val="0"/>
              <w:autoSpaceDE w:val="0"/>
              <w:autoSpaceDN w:val="0"/>
              <w:spacing w:after="0" w:line="210" w:lineRule="exact"/>
              <w:ind w:left="161" w:right="154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>
              <w:rPr>
                <w:rFonts w:ascii="Times New Roman" w:eastAsia="Calibri" w:hAnsi="Calibri" w:cs="Calibri"/>
                <w:b/>
                <w:sz w:val="20"/>
                <w:lang w:val="sr-Cyrl-RS"/>
              </w:rPr>
              <w:t>40</w:t>
            </w:r>
          </w:p>
        </w:tc>
        <w:tc>
          <w:tcPr>
            <w:tcW w:w="667" w:type="dxa"/>
            <w:shd w:val="clear" w:color="auto" w:fill="E4E4E4"/>
            <w:vAlign w:val="center"/>
          </w:tcPr>
          <w:p w:rsidR="009F4C6D" w:rsidRPr="009F4C6D" w:rsidRDefault="00423A2C" w:rsidP="009F4C6D">
            <w:pPr>
              <w:widowControl w:val="0"/>
              <w:autoSpaceDE w:val="0"/>
              <w:autoSpaceDN w:val="0"/>
              <w:spacing w:after="0" w:line="210" w:lineRule="exact"/>
              <w:ind w:left="150" w:right="151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>
              <w:rPr>
                <w:rFonts w:ascii="Times New Roman" w:eastAsia="Calibri" w:hAnsi="Calibri" w:cs="Calibri"/>
                <w:b/>
                <w:sz w:val="20"/>
                <w:lang w:val="sr-Cyrl-RS"/>
              </w:rPr>
              <w:t>39</w:t>
            </w:r>
          </w:p>
        </w:tc>
        <w:tc>
          <w:tcPr>
            <w:tcW w:w="610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70" w:right="153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sr-Cyrl-RS"/>
              </w:rPr>
              <w:t>27</w:t>
            </w:r>
          </w:p>
        </w:tc>
        <w:tc>
          <w:tcPr>
            <w:tcW w:w="658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71" w:right="172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sr-Cyrl-RS"/>
              </w:rPr>
              <w:t>31</w:t>
            </w:r>
          </w:p>
        </w:tc>
        <w:tc>
          <w:tcPr>
            <w:tcW w:w="731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229" w:right="234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sr-Cyrl-RS"/>
              </w:rPr>
              <w:t>31</w:t>
            </w:r>
          </w:p>
        </w:tc>
        <w:tc>
          <w:tcPr>
            <w:tcW w:w="774" w:type="dxa"/>
            <w:shd w:val="clear" w:color="auto" w:fill="E4E4E4"/>
            <w:vAlign w:val="center"/>
          </w:tcPr>
          <w:p w:rsidR="009F4C6D" w:rsidRPr="009F4C6D" w:rsidRDefault="009F4C6D" w:rsidP="009F4C6D">
            <w:pPr>
              <w:widowControl w:val="0"/>
              <w:autoSpaceDE w:val="0"/>
              <w:autoSpaceDN w:val="0"/>
              <w:spacing w:after="0" w:line="210" w:lineRule="exact"/>
              <w:ind w:left="130" w:right="132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 w:rsidRPr="009F4C6D">
              <w:rPr>
                <w:rFonts w:ascii="Times New Roman" w:eastAsia="Calibri" w:hAnsi="Calibri" w:cs="Calibri"/>
                <w:b/>
                <w:sz w:val="20"/>
                <w:lang w:val="sr-Cyrl-RS"/>
              </w:rPr>
              <w:t>44</w:t>
            </w:r>
          </w:p>
        </w:tc>
        <w:tc>
          <w:tcPr>
            <w:tcW w:w="1144" w:type="dxa"/>
            <w:shd w:val="clear" w:color="auto" w:fill="E4E4E4"/>
            <w:vAlign w:val="center"/>
          </w:tcPr>
          <w:p w:rsidR="009F4C6D" w:rsidRPr="009F4C6D" w:rsidRDefault="007C719F" w:rsidP="009F4C6D">
            <w:pPr>
              <w:widowControl w:val="0"/>
              <w:autoSpaceDE w:val="0"/>
              <w:autoSpaceDN w:val="0"/>
              <w:spacing w:after="0" w:line="210" w:lineRule="exact"/>
              <w:ind w:left="109"/>
              <w:jc w:val="center"/>
              <w:rPr>
                <w:rFonts w:ascii="Times New Roman" w:eastAsia="Calibri" w:hAnsi="Calibri" w:cs="Calibri"/>
                <w:b/>
                <w:sz w:val="20"/>
                <w:lang w:val="sr-Cyrl-RS"/>
              </w:rPr>
            </w:pPr>
            <w:r>
              <w:rPr>
                <w:rFonts w:ascii="Times New Roman" w:eastAsia="Calibri" w:hAnsi="Calibri" w:cs="Calibri"/>
                <w:b/>
                <w:sz w:val="20"/>
                <w:lang w:val="sr-Cyrl-RS"/>
              </w:rPr>
              <w:t>280</w:t>
            </w:r>
          </w:p>
        </w:tc>
      </w:tr>
    </w:tbl>
    <w:p w:rsidR="009F4C6D" w:rsidRPr="009F4C6D" w:rsidRDefault="009F4C6D" w:rsidP="009F4C6D">
      <w:pPr>
        <w:rPr>
          <w:lang w:val="sr-Cyrl-RS"/>
        </w:rPr>
      </w:pPr>
    </w:p>
    <w:p w:rsidR="00DB65D6" w:rsidRDefault="00DB65D6" w:rsidP="00DB65D6">
      <w:pPr>
        <w:pStyle w:val="Heading1"/>
        <w:jc w:val="center"/>
        <w:rPr>
          <w:rFonts w:ascii="Times New Roman" w:hAnsi="Times New Roman" w:cs="Times New Roman"/>
          <w:b/>
          <w:color w:val="auto"/>
        </w:rPr>
      </w:pPr>
      <w:r w:rsidRPr="00DB65D6">
        <w:rPr>
          <w:rFonts w:ascii="Times New Roman" w:hAnsi="Times New Roman" w:cs="Times New Roman"/>
          <w:b/>
          <w:color w:val="auto"/>
        </w:rPr>
        <w:t>4. ПОДЕЛА ОДЕЉЕНСКОГ СТАРЕШИНСТВА</w:t>
      </w:r>
    </w:p>
    <w:p w:rsidR="00DB65D6" w:rsidRDefault="00DB65D6" w:rsidP="00DB65D6"/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DB65D6" w:rsidRPr="00DB65D6" w:rsidTr="001B03B8">
        <w:tc>
          <w:tcPr>
            <w:tcW w:w="3964" w:type="dxa"/>
            <w:gridSpan w:val="2"/>
            <w:shd w:val="clear" w:color="auto" w:fill="C5E0B3" w:themeFill="accent6" w:themeFillTint="66"/>
          </w:tcPr>
          <w:p w:rsidR="00DB65D6" w:rsidRPr="00DB65D6" w:rsidRDefault="00DB65D6" w:rsidP="00DB65D6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DB65D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ЛИПОЛИСТ</w:t>
            </w:r>
          </w:p>
        </w:tc>
      </w:tr>
      <w:tr w:rsidR="00DB65D6" w:rsidRPr="00DB65D6" w:rsidTr="001B03B8">
        <w:tc>
          <w:tcPr>
            <w:tcW w:w="1271" w:type="dxa"/>
          </w:tcPr>
          <w:p w:rsidR="00DB65D6" w:rsidRPr="00DB65D6" w:rsidRDefault="00DB65D6" w:rsidP="00DB65D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65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1-1 </w:t>
            </w:r>
          </w:p>
        </w:tc>
        <w:tc>
          <w:tcPr>
            <w:tcW w:w="2693" w:type="dxa"/>
          </w:tcPr>
          <w:p w:rsidR="00DB65D6" w:rsidRPr="00DB65D6" w:rsidRDefault="00DB65D6" w:rsidP="00DB65D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65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Рада Петровић</w:t>
            </w:r>
          </w:p>
        </w:tc>
      </w:tr>
      <w:tr w:rsidR="00DB65D6" w:rsidRPr="00DB65D6" w:rsidTr="001B03B8">
        <w:tc>
          <w:tcPr>
            <w:tcW w:w="1271" w:type="dxa"/>
          </w:tcPr>
          <w:p w:rsidR="00DB65D6" w:rsidRPr="00DB65D6" w:rsidRDefault="00DB65D6" w:rsidP="00DB65D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65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2-1</w:t>
            </w:r>
          </w:p>
        </w:tc>
        <w:tc>
          <w:tcPr>
            <w:tcW w:w="2693" w:type="dxa"/>
          </w:tcPr>
          <w:p w:rsidR="00DB65D6" w:rsidRPr="00DB65D6" w:rsidRDefault="00DB65D6" w:rsidP="00DB65D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Ивана Алексић Цветковић</w:t>
            </w:r>
          </w:p>
        </w:tc>
      </w:tr>
      <w:tr w:rsidR="00DB65D6" w:rsidRPr="00DB65D6" w:rsidTr="001B03B8">
        <w:tc>
          <w:tcPr>
            <w:tcW w:w="1271" w:type="dxa"/>
          </w:tcPr>
          <w:p w:rsidR="00DB65D6" w:rsidRPr="00DB65D6" w:rsidRDefault="00DB65D6" w:rsidP="00DB65D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65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3-1</w:t>
            </w:r>
          </w:p>
        </w:tc>
        <w:tc>
          <w:tcPr>
            <w:tcW w:w="2693" w:type="dxa"/>
          </w:tcPr>
          <w:p w:rsidR="00DB65D6" w:rsidRPr="00DB65D6" w:rsidRDefault="00DB65D6" w:rsidP="00DB65D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65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Биљана Станковић</w:t>
            </w:r>
          </w:p>
        </w:tc>
      </w:tr>
      <w:tr w:rsidR="00DB65D6" w:rsidRPr="00DB65D6" w:rsidTr="001B03B8">
        <w:tc>
          <w:tcPr>
            <w:tcW w:w="1271" w:type="dxa"/>
          </w:tcPr>
          <w:p w:rsidR="00DB65D6" w:rsidRPr="00DB65D6" w:rsidRDefault="00DB65D6" w:rsidP="00DB65D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65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4-1</w:t>
            </w:r>
          </w:p>
        </w:tc>
        <w:tc>
          <w:tcPr>
            <w:tcW w:w="2693" w:type="dxa"/>
          </w:tcPr>
          <w:p w:rsidR="00DB65D6" w:rsidRPr="00DB65D6" w:rsidRDefault="00DB65D6" w:rsidP="00DB65D6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DB65D6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Катарина Тодоровић</w:t>
            </w:r>
          </w:p>
        </w:tc>
      </w:tr>
    </w:tbl>
    <w:p w:rsidR="00703FAF" w:rsidRDefault="00703FAF" w:rsidP="00DB65D6"/>
    <w:p w:rsidR="00703FAF" w:rsidRPr="00703FAF" w:rsidRDefault="00703FAF" w:rsidP="00703FAF"/>
    <w:p w:rsidR="00703FAF" w:rsidRPr="00703FAF" w:rsidRDefault="00703FAF" w:rsidP="00703FAF"/>
    <w:p w:rsidR="00703FAF" w:rsidRPr="00703FAF" w:rsidRDefault="00703FAF" w:rsidP="00703FAF"/>
    <w:p w:rsidR="00703FAF" w:rsidRDefault="00703FAF" w:rsidP="00703FAF"/>
    <w:p w:rsidR="00703FAF" w:rsidRPr="00703FAF" w:rsidRDefault="00703FAF" w:rsidP="00703FAF">
      <w:pPr>
        <w:tabs>
          <w:tab w:val="left" w:pos="2500"/>
        </w:tabs>
      </w:pPr>
      <w: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835"/>
      </w:tblGrid>
      <w:tr w:rsidR="00703FAF" w:rsidRPr="00703FAF" w:rsidTr="001B03B8">
        <w:trPr>
          <w:jc w:val="center"/>
        </w:trPr>
        <w:tc>
          <w:tcPr>
            <w:tcW w:w="4106" w:type="dxa"/>
            <w:gridSpan w:val="2"/>
            <w:shd w:val="clear" w:color="auto" w:fill="F7CAAC" w:themeFill="accent2" w:themeFillTint="66"/>
            <w:vAlign w:val="center"/>
          </w:tcPr>
          <w:p w:rsidR="00703FAF" w:rsidRPr="00703FAF" w:rsidRDefault="00703FAF" w:rsidP="00703FAF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703FAF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СЛЕПЧЕВИЋ</w:t>
            </w:r>
          </w:p>
        </w:tc>
      </w:tr>
      <w:tr w:rsidR="00703FAF" w:rsidRPr="00703FAF" w:rsidTr="001B03B8">
        <w:trPr>
          <w:jc w:val="center"/>
        </w:trPr>
        <w:tc>
          <w:tcPr>
            <w:tcW w:w="1271" w:type="dxa"/>
          </w:tcPr>
          <w:p w:rsidR="00703FAF" w:rsidRPr="00703FAF" w:rsidRDefault="00703FAF" w:rsidP="00703FA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03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1-4</w:t>
            </w:r>
          </w:p>
        </w:tc>
        <w:tc>
          <w:tcPr>
            <w:tcW w:w="2835" w:type="dxa"/>
          </w:tcPr>
          <w:p w:rsidR="00703FAF" w:rsidRPr="00703FAF" w:rsidRDefault="00703FAF" w:rsidP="00703FA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03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Јасмина Петровић</w:t>
            </w:r>
          </w:p>
        </w:tc>
      </w:tr>
      <w:tr w:rsidR="00703FAF" w:rsidRPr="00703FAF" w:rsidTr="001B03B8">
        <w:trPr>
          <w:jc w:val="center"/>
        </w:trPr>
        <w:tc>
          <w:tcPr>
            <w:tcW w:w="1271" w:type="dxa"/>
          </w:tcPr>
          <w:p w:rsidR="00703FAF" w:rsidRPr="00703FAF" w:rsidRDefault="00703FAF" w:rsidP="00703FA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03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2-4</w:t>
            </w:r>
          </w:p>
        </w:tc>
        <w:tc>
          <w:tcPr>
            <w:tcW w:w="2835" w:type="dxa"/>
          </w:tcPr>
          <w:p w:rsidR="00703FAF" w:rsidRPr="00703FAF" w:rsidRDefault="00703FAF" w:rsidP="00703FA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Данијела Марковић</w:t>
            </w:r>
          </w:p>
        </w:tc>
      </w:tr>
      <w:tr w:rsidR="00703FAF" w:rsidRPr="00703FAF" w:rsidTr="001B03B8">
        <w:trPr>
          <w:jc w:val="center"/>
        </w:trPr>
        <w:tc>
          <w:tcPr>
            <w:tcW w:w="1271" w:type="dxa"/>
          </w:tcPr>
          <w:p w:rsidR="00703FAF" w:rsidRPr="00703FAF" w:rsidRDefault="00703FAF" w:rsidP="00703FA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03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3-4</w:t>
            </w:r>
          </w:p>
        </w:tc>
        <w:tc>
          <w:tcPr>
            <w:tcW w:w="2835" w:type="dxa"/>
          </w:tcPr>
          <w:p w:rsidR="00703FAF" w:rsidRPr="00703FAF" w:rsidRDefault="00703FAF" w:rsidP="00703FA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03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Јасмина Антонић</w:t>
            </w:r>
          </w:p>
        </w:tc>
      </w:tr>
      <w:tr w:rsidR="00703FAF" w:rsidRPr="00703FAF" w:rsidTr="001B03B8">
        <w:trPr>
          <w:jc w:val="center"/>
        </w:trPr>
        <w:tc>
          <w:tcPr>
            <w:tcW w:w="1271" w:type="dxa"/>
          </w:tcPr>
          <w:p w:rsidR="00703FAF" w:rsidRPr="00703FAF" w:rsidRDefault="00703FAF" w:rsidP="00703FA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03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4-4</w:t>
            </w:r>
          </w:p>
        </w:tc>
        <w:tc>
          <w:tcPr>
            <w:tcW w:w="2835" w:type="dxa"/>
          </w:tcPr>
          <w:p w:rsidR="00703FAF" w:rsidRPr="00703FAF" w:rsidRDefault="00703FAF" w:rsidP="00703FAF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703FAF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Јасна Савић</w:t>
            </w:r>
          </w:p>
        </w:tc>
      </w:tr>
    </w:tbl>
    <w:p w:rsidR="00DC3BA4" w:rsidRDefault="00DC3BA4" w:rsidP="00703FAF">
      <w:pPr>
        <w:tabs>
          <w:tab w:val="left" w:pos="2500"/>
        </w:tabs>
      </w:pPr>
    </w:p>
    <w:p w:rsidR="00DC3BA4" w:rsidRDefault="00DC3BA4">
      <w:r>
        <w:br w:type="page"/>
      </w:r>
    </w:p>
    <w:p w:rsidR="001D6AF9" w:rsidRPr="001D6AF9" w:rsidRDefault="001D6AF9" w:rsidP="001D6AF9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</w:pPr>
      <w:bookmarkStart w:id="2" w:name="_Toc178669855"/>
      <w:r w:rsidRPr="001D6AF9"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  <w:lastRenderedPageBreak/>
        <w:t>7.1.7 План рада Тимова</w:t>
      </w:r>
      <w:bookmarkEnd w:id="2"/>
    </w:p>
    <w:p w:rsidR="00DC3BA4" w:rsidRPr="00DC3BA4" w:rsidRDefault="00DC3BA4" w:rsidP="00DC3BA4">
      <w:pPr>
        <w:rPr>
          <w:lang w:val="sr-Cyrl-RS"/>
        </w:rPr>
      </w:pPr>
    </w:p>
    <w:tbl>
      <w:tblPr>
        <w:tblStyle w:val="TableGrid16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D6AF9" w:rsidRPr="001D6AF9" w:rsidTr="001B03B8">
        <w:trPr>
          <w:jc w:val="center"/>
        </w:trPr>
        <w:tc>
          <w:tcPr>
            <w:tcW w:w="4531" w:type="dxa"/>
            <w:shd w:val="clear" w:color="auto" w:fill="C5E0B3" w:themeFill="accent6" w:themeFillTint="66"/>
            <w:vAlign w:val="center"/>
          </w:tcPr>
          <w:p w:rsidR="001D6AF9" w:rsidRPr="001D6AF9" w:rsidRDefault="001D6AF9" w:rsidP="001D6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</w:rPr>
              <w:t>Тим за обезбеђивање квалитета и развој</w:t>
            </w: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установе</w:t>
            </w:r>
          </w:p>
        </w:tc>
        <w:tc>
          <w:tcPr>
            <w:tcW w:w="4531" w:type="dxa"/>
            <w:shd w:val="clear" w:color="auto" w:fill="C5E0B3" w:themeFill="accent6" w:themeFillTint="66"/>
            <w:vAlign w:val="center"/>
          </w:tcPr>
          <w:p w:rsidR="001D6AF9" w:rsidRPr="001D6AF9" w:rsidRDefault="001D6AF9" w:rsidP="001D6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Тим за развој међупредметних</w:t>
            </w:r>
          </w:p>
          <w:p w:rsidR="001D6AF9" w:rsidRPr="001D6AF9" w:rsidRDefault="001D6AF9" w:rsidP="001D6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компетенција и предузетништва</w:t>
            </w:r>
          </w:p>
        </w:tc>
      </w:tr>
      <w:tr w:rsidR="001D6AF9" w:rsidRPr="001D6AF9" w:rsidTr="001B03B8">
        <w:trPr>
          <w:jc w:val="center"/>
        </w:trPr>
        <w:tc>
          <w:tcPr>
            <w:tcW w:w="4531" w:type="dxa"/>
          </w:tcPr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Тамара Митровић </w:t>
            </w: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 координатор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Тима: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Тања Поповић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Далиборка Божић</w:t>
            </w:r>
          </w:p>
          <w:p w:rsidR="001B03B8" w:rsidRDefault="001B03B8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Марковић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 Панић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Воја Степановић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Јосиповић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Бојана Панић Стојковић, представник Савета родитеља</w:t>
            </w:r>
          </w:p>
        </w:tc>
        <w:tc>
          <w:tcPr>
            <w:tcW w:w="4531" w:type="dxa"/>
          </w:tcPr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Наташа Ђаковић</w:t>
            </w:r>
            <w:r w:rsidRPr="001D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 координатор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Тима: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Јелена Живановић 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Глиша Живановић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Ивица Вујиновић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Миловановић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Јасна Савић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Антонић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Маријан Миљаковић, представник Савета родитеља: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D6AF9" w:rsidRPr="001D6AF9" w:rsidTr="001B03B8">
        <w:trPr>
          <w:jc w:val="center"/>
        </w:trPr>
        <w:tc>
          <w:tcPr>
            <w:tcW w:w="4531" w:type="dxa"/>
            <w:shd w:val="clear" w:color="auto" w:fill="F7CAAC" w:themeFill="accent2" w:themeFillTint="66"/>
            <w:vAlign w:val="center"/>
          </w:tcPr>
          <w:p w:rsidR="001D6AF9" w:rsidRPr="001D6AF9" w:rsidRDefault="001D6AF9" w:rsidP="001D6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Тим за самовредновање</w:t>
            </w:r>
          </w:p>
        </w:tc>
        <w:tc>
          <w:tcPr>
            <w:tcW w:w="4531" w:type="dxa"/>
            <w:shd w:val="clear" w:color="auto" w:fill="F7CAAC" w:themeFill="accent2" w:themeFillTint="66"/>
            <w:vAlign w:val="center"/>
          </w:tcPr>
          <w:p w:rsidR="001D6AF9" w:rsidRPr="001D6AF9" w:rsidRDefault="001D6AF9" w:rsidP="001D6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Тим за заштиту од дискриминације, насиља, злостављања и занемаривања</w:t>
            </w:r>
          </w:p>
        </w:tc>
      </w:tr>
      <w:tr w:rsidR="001D6AF9" w:rsidRPr="001D6AF9" w:rsidTr="001B03B8">
        <w:trPr>
          <w:trHeight w:val="4135"/>
          <w:jc w:val="center"/>
        </w:trPr>
        <w:tc>
          <w:tcPr>
            <w:tcW w:w="4531" w:type="dxa"/>
          </w:tcPr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Јелена Живановић</w:t>
            </w: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координатор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Тима: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Петрић, педагог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Петровић</w:t>
            </w:r>
          </w:p>
          <w:p w:rsidR="003C145A" w:rsidRDefault="003C145A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Алексић Цветковић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Снежана Божанић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Ђаковић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Миловановић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Елена Чупић, преставник Ученичког парламента </w:t>
            </w:r>
          </w:p>
          <w:p w:rsidR="001D6AF9" w:rsidRPr="001D6AF9" w:rsidRDefault="00B12C13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Немања Иванић</w:t>
            </w:r>
            <w:r w:rsidR="001D6AF9"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представник Савета родитеља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Представник Локалне самоуправе: Маријана Мандић</w:t>
            </w:r>
          </w:p>
        </w:tc>
        <w:tc>
          <w:tcPr>
            <w:tcW w:w="4531" w:type="dxa"/>
          </w:tcPr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Ивана Алексић Цветковић </w:t>
            </w: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координатор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Тима: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Петрић, педагог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Вујанић, педагог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Сања Лолић, секретар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Будинка Станковић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Гајић Марија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Глиша Живановић 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 Живановић Вуковић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Владимир Беговић, представник Савета родитеља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Миланка Стојковић, преставник Ученичког парламента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D6AF9" w:rsidRPr="001D6AF9" w:rsidTr="001B03B8">
        <w:trPr>
          <w:jc w:val="center"/>
        </w:trPr>
        <w:tc>
          <w:tcPr>
            <w:tcW w:w="4531" w:type="dxa"/>
            <w:shd w:val="clear" w:color="auto" w:fill="C5E0B3" w:themeFill="accent6" w:themeFillTint="66"/>
            <w:vAlign w:val="center"/>
          </w:tcPr>
          <w:p w:rsidR="001D6AF9" w:rsidRPr="001D6AF9" w:rsidRDefault="001D6AF9" w:rsidP="001D6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Тим за инклузивно образовање</w:t>
            </w:r>
          </w:p>
        </w:tc>
        <w:tc>
          <w:tcPr>
            <w:tcW w:w="4531" w:type="dxa"/>
            <w:shd w:val="clear" w:color="auto" w:fill="C5E0B3" w:themeFill="accent6" w:themeFillTint="66"/>
            <w:vAlign w:val="center"/>
          </w:tcPr>
          <w:p w:rsidR="001D6AF9" w:rsidRPr="001D6AF9" w:rsidRDefault="001D6AF9" w:rsidP="001D6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Тим за културне активности школе</w:t>
            </w:r>
          </w:p>
        </w:tc>
      </w:tr>
      <w:tr w:rsidR="001D6AF9" w:rsidRPr="001D6AF9" w:rsidTr="003C145A">
        <w:trPr>
          <w:trHeight w:val="3068"/>
          <w:jc w:val="center"/>
        </w:trPr>
        <w:tc>
          <w:tcPr>
            <w:tcW w:w="4531" w:type="dxa"/>
          </w:tcPr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Милица Вујанић</w:t>
            </w: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координатор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Тима: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Антонић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Снежана Божанић </w:t>
            </w:r>
          </w:p>
          <w:p w:rsidR="003C145A" w:rsidRDefault="003C145A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Алексић Цветковић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Душан Марковић 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Рада Петровић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Дакић Биљана 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Срећковић Поповић</w:t>
            </w:r>
          </w:p>
        </w:tc>
        <w:tc>
          <w:tcPr>
            <w:tcW w:w="4531" w:type="dxa"/>
          </w:tcPr>
          <w:p w:rsidR="001D6AF9" w:rsidRPr="001D6AF9" w:rsidRDefault="001D6AF9" w:rsidP="001D6AF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Ана Живановић Вуковић</w:t>
            </w:r>
            <w:r w:rsidRPr="001D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</w:t>
            </w: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координатор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Тима: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Анкица Жутић, библиотекар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Сенка Башић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Драгоја Мирковић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Станковић</w:t>
            </w:r>
          </w:p>
          <w:p w:rsidR="003C145A" w:rsidRDefault="003C145A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Данијела Марковић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Младеновић</w:t>
            </w:r>
          </w:p>
          <w:p w:rsid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Јосиповић</w:t>
            </w:r>
          </w:p>
          <w:p w:rsidR="003C145A" w:rsidRDefault="003C145A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C145A" w:rsidRDefault="003C145A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C145A" w:rsidRPr="001D6AF9" w:rsidRDefault="003C145A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D6AF9" w:rsidRPr="001D6AF9" w:rsidTr="001B03B8">
        <w:trPr>
          <w:jc w:val="center"/>
        </w:trPr>
        <w:tc>
          <w:tcPr>
            <w:tcW w:w="4531" w:type="dxa"/>
            <w:shd w:val="clear" w:color="auto" w:fill="F7CAAC" w:themeFill="accent2" w:themeFillTint="66"/>
            <w:vAlign w:val="center"/>
          </w:tcPr>
          <w:p w:rsidR="001D6AF9" w:rsidRPr="001D6AF9" w:rsidRDefault="001D6AF9" w:rsidP="001D6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Тим за сарадњу са родитељима</w:t>
            </w:r>
          </w:p>
        </w:tc>
        <w:tc>
          <w:tcPr>
            <w:tcW w:w="4531" w:type="dxa"/>
            <w:shd w:val="clear" w:color="auto" w:fill="F7CAAC" w:themeFill="accent2" w:themeFillTint="66"/>
            <w:vAlign w:val="center"/>
          </w:tcPr>
          <w:p w:rsidR="001D6AF9" w:rsidRPr="001D6AF9" w:rsidRDefault="001D6AF9" w:rsidP="001D6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Тим за професионални развој запослених</w:t>
            </w:r>
          </w:p>
        </w:tc>
      </w:tr>
      <w:tr w:rsidR="001D6AF9" w:rsidRPr="001D6AF9" w:rsidTr="001B03B8">
        <w:trPr>
          <w:jc w:val="center"/>
        </w:trPr>
        <w:tc>
          <w:tcPr>
            <w:tcW w:w="4531" w:type="dxa"/>
          </w:tcPr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Катарина Тодоровић</w:t>
            </w: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координатор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Тима: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Јасна Савић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Станковић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Будинка Станковић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Гајић Марија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Илић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Стојићевић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Стаменић Зорица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</w:tcPr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Јасмина Петровић</w:t>
            </w: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координатор 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Тима: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Станковић Биљана 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Јасмина Антонић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Љиљана Кандић 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Милош Стојићевић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Јосиповић Дејан 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Биљана Дакић 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D6AF9" w:rsidRPr="001D6AF9" w:rsidTr="001B03B8">
        <w:trPr>
          <w:jc w:val="center"/>
        </w:trPr>
        <w:tc>
          <w:tcPr>
            <w:tcW w:w="4531" w:type="dxa"/>
            <w:shd w:val="clear" w:color="auto" w:fill="C5E0B3" w:themeFill="accent6" w:themeFillTint="66"/>
            <w:vAlign w:val="center"/>
          </w:tcPr>
          <w:p w:rsidR="001D6AF9" w:rsidRPr="001D6AF9" w:rsidRDefault="001D6AF9" w:rsidP="001D6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Тим за социјалну и хуманитарну делатност школе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:rsidR="001D6AF9" w:rsidRPr="001D6AF9" w:rsidRDefault="001D6AF9" w:rsidP="001D6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Тим за здравствену заштиту и заштиту животне средине</w:t>
            </w:r>
          </w:p>
        </w:tc>
      </w:tr>
      <w:tr w:rsidR="001D6AF9" w:rsidRPr="001D6AF9" w:rsidTr="001B03B8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</w:tcPr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Јелена Илић</w:t>
            </w: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координатор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Тима: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Анкица Жутић, библиотекар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Сенка Башић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 Панић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Драгоја Мирковић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Никола Младеновић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Тодоровић Катарина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Љиљана Андрић</w:t>
            </w:r>
            <w:r w:rsidRPr="001D6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 координатор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Тима: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Гајић Марија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Веселка Мијаиловић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Љиљана Кандић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Мирослав Панић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Зорица Стаменић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 Рада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D6AF9" w:rsidRPr="001D6AF9" w:rsidTr="001B03B8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1D6AF9" w:rsidRPr="001D6AF9" w:rsidRDefault="001D6AF9" w:rsidP="001D6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Тим за спортско-рекреативне активности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6AF9" w:rsidRPr="001D6AF9" w:rsidRDefault="001D6AF9" w:rsidP="001D6AF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1D6AF9" w:rsidRPr="001D6AF9" w:rsidTr="001B03B8">
        <w:trPr>
          <w:jc w:val="center"/>
        </w:trPr>
        <w:tc>
          <w:tcPr>
            <w:tcW w:w="4531" w:type="dxa"/>
            <w:tcBorders>
              <w:right w:val="single" w:sz="4" w:space="0" w:color="auto"/>
            </w:tcBorders>
          </w:tcPr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Јелена Срећковић Поповић </w:t>
            </w: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координатор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Чланови Тима: 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Ненад Миловановић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Душан Марковић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Божанић Снежана 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Петровић Рада</w:t>
            </w:r>
          </w:p>
          <w:p w:rsidR="001D6AF9" w:rsidRPr="001D6AF9" w:rsidRDefault="001D6AF9" w:rsidP="001D6AF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D6AF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Живановић Глиша </w:t>
            </w:r>
          </w:p>
        </w:tc>
        <w:tc>
          <w:tcPr>
            <w:tcW w:w="45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6AF9" w:rsidRPr="001D6AF9" w:rsidRDefault="001D6AF9" w:rsidP="001D6AF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E11199" w:rsidRDefault="00E11199" w:rsidP="00703FAF">
      <w:pPr>
        <w:tabs>
          <w:tab w:val="left" w:pos="2500"/>
        </w:tabs>
      </w:pPr>
    </w:p>
    <w:p w:rsidR="00E11199" w:rsidRPr="00E11199" w:rsidRDefault="00E11199" w:rsidP="00E11199"/>
    <w:p w:rsidR="00357222" w:rsidRDefault="00357222">
      <w:r>
        <w:br w:type="page"/>
      </w:r>
    </w:p>
    <w:p w:rsidR="00357222" w:rsidRDefault="00357222" w:rsidP="00357222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</w:pPr>
      <w:bookmarkStart w:id="3" w:name="_Toc178669858"/>
      <w:r w:rsidRPr="00E11199"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  <w:lastRenderedPageBreak/>
        <w:t>7.1.7.3 План рада Тима за самовредновање</w:t>
      </w:r>
      <w:bookmarkEnd w:id="3"/>
    </w:p>
    <w:p w:rsidR="00357222" w:rsidRDefault="00357222" w:rsidP="00357222">
      <w:pPr>
        <w:rPr>
          <w:lang w:val="sr-Cyrl-RS"/>
        </w:rPr>
      </w:pPr>
    </w:p>
    <w:p w:rsidR="00357222" w:rsidRPr="00E11199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11199">
        <w:rPr>
          <w:rFonts w:ascii="Times New Roman" w:hAnsi="Times New Roman" w:cs="Times New Roman"/>
          <w:sz w:val="24"/>
          <w:szCs w:val="24"/>
          <w:lang w:val="sr-Cyrl-RS"/>
        </w:rPr>
        <w:t>Чланови Тима за самовредновање у школској 2024/25. години су:</w:t>
      </w:r>
    </w:p>
    <w:p w:rsidR="00357222" w:rsidRPr="00E11199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11199">
        <w:rPr>
          <w:rFonts w:ascii="Times New Roman" w:hAnsi="Times New Roman" w:cs="Times New Roman"/>
          <w:sz w:val="24"/>
          <w:szCs w:val="24"/>
          <w:lang w:val="sr-Cyrl-RS"/>
        </w:rPr>
        <w:t>Наташа Петрић, педагог</w:t>
      </w:r>
    </w:p>
    <w:p w:rsidR="00357222" w:rsidRPr="00E11199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11199">
        <w:rPr>
          <w:rFonts w:ascii="Times New Roman" w:hAnsi="Times New Roman" w:cs="Times New Roman"/>
          <w:sz w:val="24"/>
          <w:szCs w:val="24"/>
          <w:lang w:val="sr-Cyrl-RS"/>
        </w:rPr>
        <w:t>Јасмина Петровић</w:t>
      </w:r>
    </w:p>
    <w:p w:rsidR="00357222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Ивана Алексић Цветковић </w:t>
      </w:r>
    </w:p>
    <w:p w:rsidR="00357222" w:rsidRPr="00E11199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11199">
        <w:rPr>
          <w:rFonts w:ascii="Times New Roman" w:hAnsi="Times New Roman" w:cs="Times New Roman"/>
          <w:sz w:val="24"/>
          <w:szCs w:val="24"/>
          <w:lang w:val="sr-Cyrl-RS"/>
        </w:rPr>
        <w:t>Снежана Божанић</w:t>
      </w:r>
    </w:p>
    <w:p w:rsidR="00357222" w:rsidRPr="00E11199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11199">
        <w:rPr>
          <w:rFonts w:ascii="Times New Roman" w:hAnsi="Times New Roman" w:cs="Times New Roman"/>
          <w:sz w:val="24"/>
          <w:szCs w:val="24"/>
          <w:lang w:val="sr-Cyrl-RS"/>
        </w:rPr>
        <w:t>Наташа Ђаковић</w:t>
      </w:r>
    </w:p>
    <w:p w:rsidR="00357222" w:rsidRPr="00E11199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11199">
        <w:rPr>
          <w:rFonts w:ascii="Times New Roman" w:hAnsi="Times New Roman" w:cs="Times New Roman"/>
          <w:sz w:val="24"/>
          <w:szCs w:val="24"/>
          <w:lang w:val="sr-Cyrl-RS"/>
        </w:rPr>
        <w:t>Ненад Миловановић</w:t>
      </w:r>
    </w:p>
    <w:p w:rsidR="00357222" w:rsidRPr="00E11199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11199">
        <w:rPr>
          <w:rFonts w:ascii="Times New Roman" w:hAnsi="Times New Roman" w:cs="Times New Roman"/>
          <w:sz w:val="24"/>
          <w:szCs w:val="24"/>
          <w:lang w:val="sr-Cyrl-RS"/>
        </w:rPr>
        <w:t>Преставник Ученичког парламента: Елена Чупић</w:t>
      </w:r>
    </w:p>
    <w:p w:rsidR="00357222" w:rsidRPr="00E11199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11199">
        <w:rPr>
          <w:rFonts w:ascii="Times New Roman" w:hAnsi="Times New Roman" w:cs="Times New Roman"/>
          <w:sz w:val="24"/>
          <w:szCs w:val="24"/>
          <w:lang w:val="sr-Cyrl-RS"/>
        </w:rPr>
        <w:t>Пр</w:t>
      </w:r>
      <w:r w:rsidR="00AA4E6A">
        <w:rPr>
          <w:rFonts w:ascii="Times New Roman" w:hAnsi="Times New Roman" w:cs="Times New Roman"/>
          <w:sz w:val="24"/>
          <w:szCs w:val="24"/>
          <w:lang w:val="sr-Cyrl-RS"/>
        </w:rPr>
        <w:t>едставник Савета родитеља: Немања Иванић</w:t>
      </w:r>
    </w:p>
    <w:p w:rsidR="00357222" w:rsidRPr="00E11199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E11199">
        <w:rPr>
          <w:rFonts w:ascii="Times New Roman" w:hAnsi="Times New Roman" w:cs="Times New Roman"/>
          <w:sz w:val="24"/>
          <w:szCs w:val="24"/>
          <w:lang w:val="sr-Cyrl-RS"/>
        </w:rPr>
        <w:t>Представник Локалне самоуправе: Маријана Мандић</w:t>
      </w:r>
    </w:p>
    <w:p w:rsidR="00357222" w:rsidRPr="00E11199" w:rsidRDefault="00357222" w:rsidP="00357222">
      <w:pPr>
        <w:rPr>
          <w:lang w:val="sr-Cyrl-RS"/>
        </w:rPr>
      </w:pPr>
    </w:p>
    <w:p w:rsidR="00357222" w:rsidRDefault="00357222" w:rsidP="00357222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</w:pPr>
      <w:bookmarkStart w:id="4" w:name="_Toc178669868"/>
      <w:r w:rsidRPr="006256EB"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  <w:t>7.4.1 Оријентациони план Савета родитеља</w:t>
      </w:r>
      <w:bookmarkEnd w:id="4"/>
    </w:p>
    <w:p w:rsidR="00357222" w:rsidRPr="006256EB" w:rsidRDefault="00357222" w:rsidP="00357222">
      <w:pPr>
        <w:rPr>
          <w:lang w:val="sr-Cyrl-RS"/>
        </w:rPr>
      </w:pPr>
    </w:p>
    <w:p w:rsidR="00357222" w:rsidRPr="006256EB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256EB">
        <w:rPr>
          <w:rFonts w:ascii="Times New Roman" w:hAnsi="Times New Roman" w:cs="Times New Roman"/>
          <w:sz w:val="24"/>
          <w:szCs w:val="24"/>
          <w:lang w:val="sr-Cyrl-RS"/>
        </w:rPr>
        <w:t>Чланови савета родитеља у школској 2024/2025. години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1081"/>
      </w:tblGrid>
      <w:tr w:rsidR="00357222" w:rsidRPr="006256EB" w:rsidTr="00FD0AC9">
        <w:trPr>
          <w:trHeight w:val="277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Драган Дугоњић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1- 1</w:t>
            </w:r>
          </w:p>
        </w:tc>
      </w:tr>
      <w:tr w:rsidR="00357222" w:rsidRPr="006256EB" w:rsidTr="00FD0AC9">
        <w:trPr>
          <w:trHeight w:val="282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Марија Станишић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1- 2</w:t>
            </w:r>
          </w:p>
        </w:tc>
      </w:tr>
      <w:tr w:rsidR="00357222" w:rsidRPr="006256EB" w:rsidTr="00FD0AC9">
        <w:trPr>
          <w:trHeight w:val="278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Владан Беговић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1- 3/ 3 - 3</w:t>
            </w:r>
          </w:p>
        </w:tc>
      </w:tr>
      <w:tr w:rsidR="00357222" w:rsidRPr="006256EB" w:rsidTr="00FD0AC9">
        <w:trPr>
          <w:trHeight w:val="282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Немања Иванић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1- 4</w:t>
            </w:r>
          </w:p>
        </w:tc>
      </w:tr>
      <w:tr w:rsidR="00357222" w:rsidRPr="006256EB" w:rsidTr="00FD0AC9">
        <w:trPr>
          <w:trHeight w:val="277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Маријан Миљковић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2- 1</w:t>
            </w:r>
          </w:p>
        </w:tc>
      </w:tr>
      <w:tr w:rsidR="00357222" w:rsidRPr="006256EB" w:rsidTr="00FD0AC9">
        <w:trPr>
          <w:trHeight w:val="277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Весна Делић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2- 2</w:t>
            </w:r>
          </w:p>
        </w:tc>
      </w:tr>
      <w:tr w:rsidR="00357222" w:rsidRPr="006256EB" w:rsidTr="00FD0AC9">
        <w:trPr>
          <w:trHeight w:val="297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 xml:space="preserve">Катарина Драгићевић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2- 3/ 4 - 3</w:t>
            </w:r>
          </w:p>
        </w:tc>
      </w:tr>
      <w:tr w:rsidR="00357222" w:rsidRPr="006256EB" w:rsidTr="00FD0AC9">
        <w:trPr>
          <w:trHeight w:val="297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Милан Топаловић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100" w:beforeAutospacing="1" w:after="0" w:line="241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4</w:t>
            </w:r>
          </w:p>
        </w:tc>
      </w:tr>
      <w:tr w:rsidR="00357222" w:rsidRPr="006256EB" w:rsidTr="00FD0AC9">
        <w:trPr>
          <w:trHeight w:val="302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Ивана Пешић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3- 1</w:t>
            </w:r>
          </w:p>
        </w:tc>
      </w:tr>
      <w:tr w:rsidR="00357222" w:rsidRPr="006256EB" w:rsidTr="00FD0AC9">
        <w:trPr>
          <w:trHeight w:val="302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" w:after="0" w:line="25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Гордана Петровић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" w:after="0" w:line="256" w:lineRule="auto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 xml:space="preserve"> 3 - 2</w:t>
            </w: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/4-2</w:t>
            </w:r>
          </w:p>
        </w:tc>
      </w:tr>
      <w:tr w:rsidR="00357222" w:rsidRPr="006256EB" w:rsidTr="00FD0AC9">
        <w:trPr>
          <w:trHeight w:val="297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Бранимир Васиљевић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3- 4</w:t>
            </w:r>
          </w:p>
        </w:tc>
      </w:tr>
      <w:tr w:rsidR="00357222" w:rsidRPr="006256EB" w:rsidTr="00FD0AC9">
        <w:trPr>
          <w:trHeight w:val="277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Катарина Лукић Поповић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4- 1</w:t>
            </w:r>
          </w:p>
        </w:tc>
      </w:tr>
      <w:tr w:rsidR="00357222" w:rsidRPr="006256EB" w:rsidTr="00FD0AC9">
        <w:trPr>
          <w:trHeight w:val="282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Бојана Панић Стојковић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4- 4</w:t>
            </w:r>
          </w:p>
        </w:tc>
      </w:tr>
      <w:tr w:rsidR="00357222" w:rsidRPr="006256EB" w:rsidTr="00FD0AC9">
        <w:trPr>
          <w:trHeight w:val="277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3C4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r-Latn-RS"/>
              </w:rPr>
              <w:t>Радојка Рувидић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5- 1</w:t>
            </w:r>
          </w:p>
        </w:tc>
      </w:tr>
      <w:tr w:rsidR="00357222" w:rsidRPr="006256EB" w:rsidTr="00FD0AC9">
        <w:trPr>
          <w:trHeight w:val="282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Јелена Радукић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5- 2</w:t>
            </w:r>
          </w:p>
        </w:tc>
      </w:tr>
      <w:tr w:rsidR="00357222" w:rsidRPr="006256EB" w:rsidTr="00FD0AC9">
        <w:trPr>
          <w:trHeight w:val="283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Маја Мијаиловић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6- 1</w:t>
            </w:r>
          </w:p>
        </w:tc>
      </w:tr>
      <w:tr w:rsidR="00357222" w:rsidRPr="006256EB" w:rsidTr="00FD0AC9">
        <w:trPr>
          <w:trHeight w:val="278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Слађана Лацковић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6- 2</w:t>
            </w:r>
          </w:p>
        </w:tc>
      </w:tr>
      <w:tr w:rsidR="00357222" w:rsidRPr="006256EB" w:rsidTr="00FD0AC9">
        <w:trPr>
          <w:trHeight w:val="282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Виолета Тошић Пантић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7- 1</w:t>
            </w:r>
          </w:p>
        </w:tc>
      </w:tr>
      <w:tr w:rsidR="00357222" w:rsidRPr="006256EB" w:rsidTr="00FD0AC9">
        <w:trPr>
          <w:trHeight w:val="277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02738D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RS"/>
              </w:rPr>
              <w:t>Данијела Обрадовић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7- 2</w:t>
            </w:r>
          </w:p>
        </w:tc>
      </w:tr>
      <w:tr w:rsidR="00357222" w:rsidRPr="006256EB" w:rsidTr="00FD0AC9">
        <w:trPr>
          <w:trHeight w:val="282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r-Latn-RS"/>
              </w:rPr>
              <w:t>Александра Топаловић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r-Latn-RS"/>
              </w:rPr>
              <w:t>8- 1</w:t>
            </w:r>
          </w:p>
        </w:tc>
      </w:tr>
      <w:tr w:rsidR="00357222" w:rsidRPr="006256EB" w:rsidTr="00FD0AC9">
        <w:trPr>
          <w:trHeight w:val="282"/>
          <w:jc w:val="center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Мира Полић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222" w:rsidRPr="006256EB" w:rsidRDefault="00357222" w:rsidP="00FD0AC9">
            <w:pPr>
              <w:widowControl w:val="0"/>
              <w:autoSpaceDE w:val="0"/>
              <w:autoSpaceDN w:val="0"/>
              <w:spacing w:before="100" w:beforeAutospacing="1" w:after="0" w:line="241" w:lineRule="exact"/>
              <w:ind w:left="11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  <w:r w:rsidRPr="00625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  <w:t>8- 2</w:t>
            </w:r>
          </w:p>
        </w:tc>
      </w:tr>
    </w:tbl>
    <w:p w:rsidR="00357222" w:rsidRDefault="00357222" w:rsidP="00357222"/>
    <w:p w:rsidR="00357222" w:rsidRPr="00111614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1161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111614">
        <w:rPr>
          <w:rFonts w:ascii="Times New Roman" w:hAnsi="Times New Roman" w:cs="Times New Roman"/>
          <w:b/>
          <w:sz w:val="24"/>
          <w:szCs w:val="24"/>
          <w:lang w:val="en-US"/>
        </w:rPr>
        <w:t>Председник</w:t>
      </w:r>
      <w:r w:rsidRPr="00111614">
        <w:rPr>
          <w:rFonts w:ascii="Times New Roman" w:hAnsi="Times New Roman" w:cs="Times New Roman"/>
          <w:sz w:val="24"/>
          <w:szCs w:val="24"/>
          <w:lang w:val="en-US"/>
        </w:rPr>
        <w:t xml:space="preserve"> Савета родитеља</w:t>
      </w:r>
      <w:r w:rsidRPr="0011161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1116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1614">
        <w:rPr>
          <w:rFonts w:ascii="Times New Roman" w:hAnsi="Times New Roman" w:cs="Times New Roman"/>
          <w:b/>
          <w:sz w:val="24"/>
          <w:szCs w:val="24"/>
          <w:lang w:val="sr-Cyrl-RS"/>
        </w:rPr>
        <w:t>Ивана Пешић</w:t>
      </w:r>
    </w:p>
    <w:p w:rsidR="00357222" w:rsidRPr="00AA4E6A" w:rsidRDefault="00357222" w:rsidP="0035722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1161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 w:rsidRPr="00AA4E6A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Pr="00AA4E6A">
        <w:rPr>
          <w:rFonts w:ascii="Times New Roman" w:hAnsi="Times New Roman" w:cs="Times New Roman"/>
          <w:b/>
          <w:sz w:val="24"/>
          <w:szCs w:val="24"/>
          <w:lang w:val="en-US"/>
        </w:rPr>
        <w:t>амeник</w:t>
      </w:r>
      <w:r w:rsidRPr="00AA4E6A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родитеља: </w:t>
      </w:r>
      <w:r w:rsidR="00AA4E6A" w:rsidRPr="00AA4E6A">
        <w:rPr>
          <w:rFonts w:ascii="Times New Roman" w:hAnsi="Times New Roman" w:cs="Times New Roman"/>
          <w:b/>
          <w:sz w:val="24"/>
          <w:szCs w:val="24"/>
          <w:lang w:val="sr-Cyrl-RS"/>
        </w:rPr>
        <w:t>Немања Иванић</w:t>
      </w:r>
    </w:p>
    <w:p w:rsidR="00357222" w:rsidRPr="00AA4E6A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A4E6A">
        <w:rPr>
          <w:rFonts w:ascii="Times New Roman" w:hAnsi="Times New Roman" w:cs="Times New Roman"/>
          <w:sz w:val="24"/>
          <w:szCs w:val="24"/>
          <w:lang w:val="en-US"/>
        </w:rPr>
        <w:t>-Представник Стручног актива за развојно планирање</w:t>
      </w:r>
      <w:r w:rsidRPr="00AA4E6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AA4E6A">
        <w:rPr>
          <w:rFonts w:ascii="Times New Roman" w:hAnsi="Times New Roman" w:cs="Times New Roman"/>
          <w:sz w:val="24"/>
          <w:szCs w:val="24"/>
        </w:rPr>
        <w:t xml:space="preserve"> </w:t>
      </w:r>
      <w:r w:rsidRPr="00AA4E6A">
        <w:rPr>
          <w:rFonts w:ascii="Times New Roman" w:hAnsi="Times New Roman" w:cs="Times New Roman"/>
          <w:sz w:val="24"/>
          <w:szCs w:val="24"/>
          <w:lang w:val="sr-Cyrl-RS"/>
        </w:rPr>
        <w:t>Маја Мијаиловић</w:t>
      </w:r>
    </w:p>
    <w:p w:rsidR="00357222" w:rsidRPr="00AA4E6A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A4E6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A4E6A">
        <w:rPr>
          <w:rFonts w:ascii="Times New Roman" w:hAnsi="Times New Roman" w:cs="Times New Roman"/>
          <w:sz w:val="24"/>
          <w:szCs w:val="24"/>
          <w:lang w:val="en-US"/>
        </w:rPr>
        <w:t>Тимa за самовредновање</w:t>
      </w:r>
      <w:r w:rsidRPr="00AA4E6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AA4E6A" w:rsidRPr="00AA4E6A">
        <w:rPr>
          <w:rFonts w:ascii="Times New Roman" w:hAnsi="Times New Roman" w:cs="Times New Roman"/>
          <w:sz w:val="24"/>
          <w:szCs w:val="24"/>
          <w:lang w:val="sr-Cyrl-RS"/>
        </w:rPr>
        <w:t>Немања Иванић</w:t>
      </w:r>
    </w:p>
    <w:p w:rsidR="00357222" w:rsidRPr="00AA4E6A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A4E6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AA4E6A">
        <w:rPr>
          <w:rFonts w:ascii="Times New Roman" w:hAnsi="Times New Roman" w:cs="Times New Roman"/>
          <w:sz w:val="24"/>
          <w:szCs w:val="24"/>
          <w:lang w:val="en-US"/>
        </w:rPr>
        <w:t>Тимa за обезбеђивање квалитета и развој устано</w:t>
      </w:r>
      <w:r w:rsidRPr="00AA4E6A">
        <w:rPr>
          <w:rFonts w:ascii="Times New Roman" w:hAnsi="Times New Roman" w:cs="Times New Roman"/>
          <w:sz w:val="24"/>
          <w:szCs w:val="24"/>
          <w:lang w:val="sr-Cyrl-RS"/>
        </w:rPr>
        <w:t>ве: Бојана Панић Стојковић</w:t>
      </w:r>
    </w:p>
    <w:p w:rsidR="00357222" w:rsidRPr="00AA4E6A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A4E6A">
        <w:rPr>
          <w:rFonts w:ascii="Times New Roman" w:hAnsi="Times New Roman" w:cs="Times New Roman"/>
          <w:sz w:val="24"/>
          <w:szCs w:val="24"/>
          <w:lang w:val="sr-Cyrl-RS"/>
        </w:rPr>
        <w:t>-Тим за заштиту од дискриминације, насиља, злостављања и занемаривања: Владимир Беговић</w:t>
      </w:r>
    </w:p>
    <w:p w:rsidR="00357222" w:rsidRPr="00357222" w:rsidRDefault="00357222" w:rsidP="00357222">
      <w:pPr>
        <w:rPr>
          <w:rFonts w:ascii="Times New Roman" w:hAnsi="Times New Roman" w:cs="Times New Roman"/>
          <w:sz w:val="24"/>
          <w:szCs w:val="24"/>
          <w:lang w:val="sr-Cyrl-RS"/>
        </w:rPr>
        <w:sectPr w:rsidR="00357222" w:rsidRPr="00357222" w:rsidSect="00955C0F">
          <w:pgSz w:w="11910" w:h="16840"/>
          <w:pgMar w:top="1417" w:right="1417" w:bottom="1417" w:left="1417" w:header="0" w:footer="697" w:gutter="0"/>
          <w:cols w:space="720"/>
          <w:docGrid w:linePitch="299"/>
        </w:sectPr>
      </w:pPr>
      <w:r w:rsidRPr="00AA4E6A">
        <w:rPr>
          <w:rFonts w:ascii="Times New Roman" w:hAnsi="Times New Roman" w:cs="Times New Roman"/>
          <w:sz w:val="24"/>
          <w:szCs w:val="24"/>
          <w:lang w:val="sr-Cyrl-RS"/>
        </w:rPr>
        <w:t>-Тим за развој међупредметних компетенција и предузетништво: Маријан Миљаковић</w:t>
      </w:r>
    </w:p>
    <w:p w:rsidR="0037164F" w:rsidRPr="0037164F" w:rsidRDefault="0037164F" w:rsidP="00357222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</w:pPr>
      <w:bookmarkStart w:id="5" w:name="_Toc178669869"/>
      <w:r w:rsidRPr="0037164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III </w:t>
      </w:r>
      <w:r w:rsidRPr="0037164F"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  <w:t>НАСТАВА И УЧЕЊЕ</w:t>
      </w:r>
      <w:bookmarkEnd w:id="5"/>
    </w:p>
    <w:p w:rsidR="00E11199" w:rsidRPr="00E11199" w:rsidRDefault="00E11199" w:rsidP="00E11199"/>
    <w:p w:rsidR="00D33DBE" w:rsidRPr="00D33DBE" w:rsidRDefault="00D33DBE" w:rsidP="00D33DBE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</w:pPr>
      <w:bookmarkStart w:id="6" w:name="_Toc178669870"/>
      <w:r w:rsidRPr="00D33DBE"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  <w:t>1. КАЛЕНДАР ОБРАЗОВНО-ВАСПИТНОГ РАДА</w:t>
      </w:r>
      <w:bookmarkEnd w:id="6"/>
    </w:p>
    <w:p w:rsidR="00E11199" w:rsidRPr="00E11199" w:rsidRDefault="00E11199" w:rsidP="00E11199"/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Настава и други облици образовно-васпитног рада у основној школи остварују се у току два полугодишта на основу прописаног календара објављеног у Сл. гласнику.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Прво полугодиште почиње у понедељак, 2. септембра 2024. године, а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en-US"/>
        </w:rPr>
        <w:t>завршава се у петак, 24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. децембра 2024. године.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Друго полугодиште почиње у понедељак, 20. јануара 2025. Године,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завршава се</w:t>
      </w:r>
      <w:r w:rsidRPr="00D33DBE">
        <w:rPr>
          <w:rFonts w:ascii="Times New Roman" w:eastAsia="Calibri" w:hAnsi="Times New Roman" w:cs="Times New Roman"/>
          <w:sz w:val="24"/>
          <w:lang w:val="en-US"/>
        </w:rPr>
        <w:t xml:space="preserve"> у петак, 30. маја 2025. године за ученике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осмог разреда, односно у петак 13. јуна 2025. године за ученике од првог до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седмог разреда.</w:t>
      </w:r>
      <w:r w:rsidRPr="00D33DBE">
        <w:rPr>
          <w:rFonts w:ascii="Times New Roman" w:eastAsia="Calibri" w:hAnsi="Times New Roman" w:cs="Times New Roman"/>
          <w:sz w:val="24"/>
          <w:lang w:val="en-US"/>
        </w:rPr>
        <w:cr/>
      </w:r>
    </w:p>
    <w:p w:rsid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Образовно-васпитног рада за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ученике од првог до сед</w:t>
      </w:r>
      <w:r w:rsidR="00156CC1">
        <w:rPr>
          <w:rFonts w:ascii="Times New Roman" w:eastAsia="Calibri" w:hAnsi="Times New Roman" w:cs="Times New Roman"/>
          <w:sz w:val="24"/>
          <w:lang w:val="en-US"/>
        </w:rPr>
        <w:t>мог разреда, остварују се у 36</w:t>
      </w:r>
      <w:r w:rsidR="00156CC1">
        <w:rPr>
          <w:rFonts w:ascii="Times New Roman" w:eastAsia="Calibri" w:hAnsi="Times New Roman" w:cs="Times New Roman"/>
          <w:sz w:val="24"/>
          <w:lang w:val="sr-Cyrl-RS"/>
        </w:rPr>
        <w:t xml:space="preserve"> петодневних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наставних седмица, односно 180 наставних дана.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Образовно-васпитни рад за ученике осмог разрeда остварује се у 34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петодневне наставне седмице, односно 170 наставних дана.</w:t>
      </w:r>
    </w:p>
    <w:p w:rsidR="00156CC1" w:rsidRPr="00D33DBE" w:rsidRDefault="00156CC1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У случају када због угрожености безбедности и здравља ученика и</w:t>
      </w:r>
      <w:r w:rsidR="00156CC1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запослених није могуће да школе остваре обавезне облике образовноваспитног рада у пуном броју наставних седмица и наставних дана на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годишњем нивоу, могуће је одступање до 5% од утврђеног броја</w:t>
      </w:r>
      <w:r w:rsidR="00156CC1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петодневних наставних седмица, односно наставних дана.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У оквиру 36, односно 34 петодневне наставне седмице, школа је у обавези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да годишњим планом рада равномерно распореди дане у седмици.</w:t>
      </w:r>
      <w:r w:rsidRPr="00D33DBE">
        <w:rPr>
          <w:rFonts w:ascii="Calibri" w:eastAsia="Calibri" w:hAnsi="Calibri" w:cs="Calibri"/>
          <w:lang w:val="en-U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Сваки дан у седмици неопходно је да буде заступљен 36, односно 34 пута,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изузев у случају када због угрожености безбедности и здравља ученика и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запослених није могуће обезбедити да сваки дан у седмици буде заступљен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утврђен број пута.</w:t>
      </w:r>
      <w:r w:rsidRPr="00D33DBE">
        <w:rPr>
          <w:rFonts w:ascii="Times New Roman" w:eastAsia="Calibri" w:hAnsi="Times New Roman" w:cs="Times New Roman"/>
          <w:sz w:val="24"/>
          <w:lang w:val="en-US"/>
        </w:rPr>
        <w:cr/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У току школске године ученици имају јесењи, зимски, пролећни и летњи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распуст.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Јесењи распуст почиње у понедељак, 11. новембра 2024. године, а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завршава се у уторак, 12. новембра 2024. године.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Зимски распуст почиње у понедељак, 30. децембра 2024. године, а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завршава се у петак, 17. јануара 2025. године.</w:t>
      </w:r>
    </w:p>
    <w:p w:rsid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Пролећни распуст почиње у среду, 16. априла 2025. године, а завршава се у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понедељак, 21. априла 2025. године.</w:t>
      </w:r>
    </w:p>
    <w:p w:rsidR="00DC3EDB" w:rsidRPr="00D33DBE" w:rsidRDefault="00DC3EDB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sr-Cyrl-RS"/>
        </w:rPr>
        <w:t>З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а ученике од првог до седмог разреда, летњи распуст почиње у понедељак,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16. јуна 2025. године, а завршава се у петак, 29. августа 2025. године. За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ученике осмог разреда летњи распуст почиње по завршетку завршног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испита, а завршава се у петак, 29. августа 2025. године.</w:t>
      </w:r>
      <w:r w:rsidRPr="00D33DBE">
        <w:rPr>
          <w:rFonts w:ascii="Times New Roman" w:eastAsia="Calibri" w:hAnsi="Times New Roman" w:cs="Times New Roman"/>
          <w:sz w:val="24"/>
          <w:lang w:val="en-US"/>
        </w:rPr>
        <w:cr/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 xml:space="preserve">У школи се празнују државни и верски празници, у складу са Законом о државним и </w:t>
      </w:r>
      <w:r w:rsidRPr="00D33DBE">
        <w:rPr>
          <w:rFonts w:ascii="Times New Roman" w:eastAsia="Calibri" w:hAnsi="Times New Roman" w:cs="Times New Roman"/>
          <w:sz w:val="24"/>
          <w:lang w:val="en-US"/>
        </w:rPr>
        <w:lastRenderedPageBreak/>
        <w:t>другим празницима у Републици Србији. У школи се празнују и: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1) 21. октобар 2024. године, као Дан сећања на српске жртве у Другом светском рату;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2) 27. јануар 2025. године, Свети Сава – Дан духовности, школска слава;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3) 22. април 2025. године, као Дан сећања на жртве холокауста, геноцида и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других жртава фашизма у Другом светском рату;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4) 9. мај 2025. године, као Дан победе;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5) 28. јун 2025. године, Видовдан – спомен на Косовску битку.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Свети Сава и Видовдан се празнују радно, без одржавања наставе, а Дан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сећања на српске жртве у Другом светском рату, Дан сећања на жртве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холокауста, геноцида и других жртава фашизма у Другом светском рату и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Дан победе су наставни дани, изузев кад падају у дане када школа и иначе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не ради.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У школи се обележавају и: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1) 8. новембар 2024. године, као Дан просветних радника;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2) 21. фебруар 2025. године, као Међународни дан матерњег језика;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3) 10. април 2025. године, као дан сећања на Доситеја Обрадовића, великог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српског просветитеља и првог српског министра просвете;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4) недеља од 5. до 9. маја 2025. године, као Недеља сећања и заједништва,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неговање културе сећања и одавања почасти невиним жртвама – ученицима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и младима кроз примере добре праксе реализоване током школске године,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развој и промоција хуманости, емпатије, толеранције, поштовања и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дијалога.</w:t>
      </w:r>
      <w:r w:rsidRPr="00D33DBE">
        <w:rPr>
          <w:rFonts w:ascii="Times New Roman" w:eastAsia="Calibri" w:hAnsi="Times New Roman" w:cs="Times New Roman"/>
          <w:sz w:val="24"/>
          <w:lang w:val="en-US"/>
        </w:rPr>
        <w:cr/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 xml:space="preserve">Ученици и запослени у школи имају право да не похађају наставу, односно да не раде у дане следећих верских празника: 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 xml:space="preserve">1) православци – на први дан крсне славе; 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 xml:space="preserve">2) припадници исламске заједнице ‒ 30. марта 2025. године, на први дан Рамазанског бајрама и 6. јуна 2025. године, на први дан Курбанског бајрама; 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 xml:space="preserve">3) припадници јеврејске заједнице – 12. октобра 2024. године, на први дан Јом Кипура; 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4) припадници верских заједница које обележавају верске празнике по грегоријанском календару – 25. децембра 2024. године, на први дан Божића;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 xml:space="preserve"> 5) припадници верских заједница које обележавају верске празнике по јулијанском календару – 7. јануара 2025. године, на први дан Божића;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 xml:space="preserve"> 6) припадници верских заједница које обележавају дане васкршњих празника по грегоријанском и јулијанском календару – почев од Великог петка, закључно са другим даном Васкрса (католици – од 18. априла до 21. априла 2025. године; православни од 18. до 21. априла 2025. године).</w:t>
      </w: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:rsidR="00D33DBE" w:rsidRPr="00D33DBE" w:rsidRDefault="00D33DBE" w:rsidP="00D33DB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D33DBE">
        <w:rPr>
          <w:rFonts w:ascii="Times New Roman" w:eastAsia="Calibri" w:hAnsi="Times New Roman" w:cs="Times New Roman"/>
          <w:sz w:val="24"/>
          <w:lang w:val="en-US"/>
        </w:rPr>
        <w:t>Ученици осмог разреда полагаће пробни завршни испит у петак, 21. марта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2025. године и у суботу, 22. марта 2025. године, а завршни испит у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понедељак, 16. јуна 2025. године, у уторак, 17. јуна 2025. године и у среду,</w:t>
      </w:r>
      <w:r w:rsidRPr="00D33DBE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 w:rsidRPr="00D33DBE">
        <w:rPr>
          <w:rFonts w:ascii="Times New Roman" w:eastAsia="Calibri" w:hAnsi="Times New Roman" w:cs="Times New Roman"/>
          <w:sz w:val="24"/>
          <w:lang w:val="en-US"/>
        </w:rPr>
        <w:t>18. јуна 2025. године.</w:t>
      </w:r>
      <w:r w:rsidRPr="00D33DBE">
        <w:rPr>
          <w:rFonts w:ascii="Times New Roman" w:eastAsia="Calibri" w:hAnsi="Times New Roman" w:cs="Times New Roman"/>
          <w:sz w:val="24"/>
          <w:lang w:val="en-US"/>
        </w:rPr>
        <w:cr/>
      </w:r>
    </w:p>
    <w:p w:rsidR="00E11199" w:rsidRPr="00E11199" w:rsidRDefault="00D33DBE" w:rsidP="00D33DBE">
      <w:r w:rsidRPr="00D33DBE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Табеларни преглед календара образовно- васпитног ра</w:t>
      </w:r>
      <w:r w:rsidR="00DC3EDB">
        <w:rPr>
          <w:rFonts w:ascii="Times New Roman" w:eastAsia="Calibri" w:hAnsi="Times New Roman" w:cs="Times New Roman"/>
          <w:sz w:val="24"/>
          <w:szCs w:val="24"/>
          <w:lang w:val="en-US"/>
        </w:rPr>
        <w:t>да основне школе за школску 2024/2025</w:t>
      </w:r>
      <w:r w:rsidRPr="00D33DB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. годину саставни је део Годишњег плана рада школе.</w:t>
      </w:r>
    </w:p>
    <w:p w:rsidR="00E11199" w:rsidRPr="00E11199" w:rsidRDefault="002F36D6" w:rsidP="00E11199">
      <w:r>
        <w:rPr>
          <w:noProof/>
          <w:lang w:eastAsia="sr-Latn-RS"/>
        </w:rPr>
        <w:drawing>
          <wp:inline distT="0" distB="0" distL="0" distR="0" wp14:anchorId="0BF2611B" wp14:editId="6C321769">
            <wp:extent cx="6338499" cy="8166100"/>
            <wp:effectExtent l="0" t="0" r="5715" b="6350"/>
            <wp:docPr id="1" name="Picture 1" descr="https://media.danubeogradu.rs/2024/07/Pravlinik-o-kalendaru-vaspitno-obrazovnog-rada-za-osnovne-skole-za-skolsku-20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danubeogradu.rs/2024/07/Pravlinik-o-kalendaru-vaspitno-obrazovnog-rada-za-osnovne-skole-za-skolsku-2024-2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363" cy="816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F60" w:rsidRPr="00B83F60" w:rsidRDefault="00B83F60" w:rsidP="00B83F60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</w:pPr>
      <w:bookmarkStart w:id="7" w:name="_Toc178669901"/>
      <w:r w:rsidRPr="00B83F60">
        <w:rPr>
          <w:rFonts w:ascii="Times New Roman" w:hAnsi="Times New Roman" w:cs="Times New Roman"/>
          <w:b/>
          <w:color w:val="auto"/>
          <w:sz w:val="28"/>
          <w:szCs w:val="28"/>
          <w:lang w:val="sr-Cyrl-RS"/>
        </w:rPr>
        <w:lastRenderedPageBreak/>
        <w:t>4.9.1 Пројекат ,,Обогаћени једносменски рад“</w:t>
      </w:r>
      <w:bookmarkEnd w:id="7"/>
    </w:p>
    <w:p w:rsidR="00E11199" w:rsidRPr="00E11199" w:rsidRDefault="00E11199" w:rsidP="00E11199"/>
    <w:p w:rsidR="006574CD" w:rsidRPr="00B82B28" w:rsidRDefault="006574CD" w:rsidP="006574C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574CD">
        <w:rPr>
          <w:rFonts w:ascii="Times New Roman" w:hAnsi="Times New Roman" w:cs="Times New Roman"/>
          <w:sz w:val="24"/>
          <w:szCs w:val="24"/>
        </w:rPr>
        <w:t>Пројекат ће се реализовати у матичној школи у Липолисту и издвојеном одељењу у Слепчевићу, а користићемо људске и просторне ресурсе локалне заједнице.</w:t>
      </w:r>
      <w:r w:rsidR="00B82B28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B82B28" w:rsidRPr="00B82B28">
        <w:rPr>
          <w:rFonts w:ascii="Times New Roman" w:hAnsi="Times New Roman" w:cs="Times New Roman"/>
          <w:sz w:val="24"/>
          <w:szCs w:val="24"/>
          <w:lang w:val="sr-Cyrl-RS"/>
        </w:rPr>
        <w:t xml:space="preserve"> другом полугодишту </w:t>
      </w:r>
      <w:r w:rsidR="00B82B28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</w:t>
      </w:r>
      <w:r w:rsidR="00B82B28" w:rsidRPr="00B82B28">
        <w:rPr>
          <w:rFonts w:ascii="Times New Roman" w:hAnsi="Times New Roman" w:cs="Times New Roman"/>
          <w:i/>
          <w:sz w:val="24"/>
          <w:szCs w:val="24"/>
        </w:rPr>
        <w:t>Филмом и фотографијом кроз историју</w:t>
      </w:r>
      <w:r w:rsidR="00B82B2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B82B28">
        <w:rPr>
          <w:rFonts w:ascii="Times New Roman" w:hAnsi="Times New Roman" w:cs="Times New Roman"/>
          <w:sz w:val="24"/>
          <w:szCs w:val="24"/>
          <w:lang w:val="sr-Cyrl-RS"/>
        </w:rPr>
        <w:t xml:space="preserve">реализоваће се у матичној школи. 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У реализацији пројекта ангажовани си запослени наше шк</w:t>
      </w:r>
      <w:r>
        <w:rPr>
          <w:rFonts w:ascii="Times New Roman" w:hAnsi="Times New Roman" w:cs="Times New Roman"/>
          <w:sz w:val="24"/>
          <w:szCs w:val="24"/>
        </w:rPr>
        <w:t>оле, са укупном нормом од 100%: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Наставница српског језика ( 10%) – Далиборка Божић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Наставница српског језика (10%) – Ана Живановић Вуковић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Наставница француског језика (10%) – Мирјана Теодоровић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 xml:space="preserve">Наставник технике и технологије (10%) – Милош Стојићевић 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Наставник математике (10%) – Ненад Миловановић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Наставник биологије ( 10 %) – Мирослав Панић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Наставница историје (10%) – Јелена Илић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Наставница физичког и здравственог васпитања (10 %) – Јелена Срећковић Поповић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Стручни сарадник – педагог (10%) – Милица Вујанић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>Стручни сарадник – педагог (10 %) – Наташа Петрић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Област и назив активности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 xml:space="preserve">1. </w:t>
      </w:r>
      <w:r w:rsidRPr="006574CD">
        <w:rPr>
          <w:rFonts w:ascii="Times New Roman" w:hAnsi="Times New Roman" w:cs="Times New Roman"/>
          <w:b/>
          <w:sz w:val="24"/>
          <w:szCs w:val="24"/>
        </w:rPr>
        <w:t>Подршка у учењу на нивоу наставних предмета реализује се у оквиру активности</w:t>
      </w:r>
      <w:r w:rsidRPr="006574CD">
        <w:rPr>
          <w:rFonts w:ascii="Times New Roman" w:hAnsi="Times New Roman" w:cs="Times New Roman"/>
          <w:sz w:val="24"/>
          <w:szCs w:val="24"/>
        </w:rPr>
        <w:t xml:space="preserve">: Филмом и фотографијом кроз историју, </w:t>
      </w:r>
      <w:r w:rsidRPr="00980417">
        <w:rPr>
          <w:rFonts w:ascii="Times New Roman" w:hAnsi="Times New Roman" w:cs="Times New Roman"/>
          <w:sz w:val="24"/>
          <w:szCs w:val="24"/>
        </w:rPr>
        <w:t>Свет математике</w:t>
      </w:r>
      <w:r w:rsidR="00980417">
        <w:rPr>
          <w:rFonts w:ascii="Times New Roman" w:hAnsi="Times New Roman" w:cs="Times New Roman"/>
          <w:sz w:val="24"/>
          <w:szCs w:val="24"/>
        </w:rPr>
        <w:t xml:space="preserve">-припрема за завршни испит </w:t>
      </w:r>
      <w:r w:rsidRPr="006574CD">
        <w:rPr>
          <w:rFonts w:ascii="Times New Roman" w:hAnsi="Times New Roman" w:cs="Times New Roman"/>
          <w:sz w:val="24"/>
          <w:szCs w:val="24"/>
        </w:rPr>
        <w:t>и Језик – прозор у свет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sz w:val="24"/>
          <w:szCs w:val="24"/>
        </w:rPr>
        <w:t xml:space="preserve">2. </w:t>
      </w:r>
      <w:r w:rsidRPr="006574CD">
        <w:rPr>
          <w:rFonts w:ascii="Times New Roman" w:hAnsi="Times New Roman" w:cs="Times New Roman"/>
          <w:b/>
          <w:sz w:val="24"/>
          <w:szCs w:val="24"/>
        </w:rPr>
        <w:t>Унапређење постојећих ваннаставних активности у оквиру активности:</w:t>
      </w:r>
      <w:r w:rsidRPr="006574CD">
        <w:rPr>
          <w:rFonts w:ascii="Times New Roman" w:hAnsi="Times New Roman" w:cs="Times New Roman"/>
          <w:sz w:val="24"/>
          <w:szCs w:val="24"/>
        </w:rPr>
        <w:t xml:space="preserve"> Спортом до здравља и Еколошки бонтон</w:t>
      </w:r>
    </w:p>
    <w:p w:rsidR="006574CD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 w:rsidRPr="006574CD">
        <w:rPr>
          <w:rFonts w:ascii="Times New Roman" w:hAnsi="Times New Roman" w:cs="Times New Roman"/>
          <w:b/>
          <w:sz w:val="24"/>
          <w:szCs w:val="24"/>
        </w:rPr>
        <w:t>Увођење нових слободних активности реализује се у оквиру:</w:t>
      </w:r>
      <w:r w:rsidRPr="006574CD">
        <w:rPr>
          <w:rFonts w:ascii="Times New Roman" w:hAnsi="Times New Roman" w:cs="Times New Roman"/>
          <w:sz w:val="24"/>
          <w:szCs w:val="24"/>
        </w:rPr>
        <w:t xml:space="preserve"> Читалачког клуба, Бонтона на позоришним даскама и Домаћинства</w:t>
      </w:r>
    </w:p>
    <w:p w:rsidR="00E11199" w:rsidRPr="006574CD" w:rsidRDefault="006574CD" w:rsidP="006574CD">
      <w:pPr>
        <w:jc w:val="both"/>
        <w:rPr>
          <w:rFonts w:ascii="Times New Roman" w:hAnsi="Times New Roman" w:cs="Times New Roman"/>
          <w:sz w:val="24"/>
          <w:szCs w:val="24"/>
        </w:rPr>
      </w:pPr>
      <w:r w:rsidRPr="006574C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4. </w:t>
      </w:r>
      <w:r w:rsidRPr="006574CD">
        <w:rPr>
          <w:rFonts w:ascii="Times New Roman" w:hAnsi="Times New Roman" w:cs="Times New Roman"/>
          <w:b/>
          <w:sz w:val="24"/>
          <w:szCs w:val="24"/>
        </w:rPr>
        <w:t>Пружање психосоцијалне подршке ученицима</w:t>
      </w:r>
      <w:r w:rsidRPr="006574CD">
        <w:rPr>
          <w:rFonts w:ascii="Times New Roman" w:hAnsi="Times New Roman" w:cs="Times New Roman"/>
          <w:sz w:val="24"/>
          <w:szCs w:val="24"/>
        </w:rPr>
        <w:t xml:space="preserve"> у оквиру Школовања срца</w:t>
      </w:r>
    </w:p>
    <w:p w:rsidR="00E11199" w:rsidRDefault="00E11199">
      <w:r>
        <w:br w:type="page"/>
      </w:r>
    </w:p>
    <w:p w:rsidR="00B82B28" w:rsidRDefault="00B82B28" w:rsidP="00262FC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  <w:sectPr w:rsidR="00B82B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62FCE" w:rsidRPr="00262FCE" w:rsidRDefault="00262FCE" w:rsidP="00262FC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62FCE">
        <w:rPr>
          <w:rFonts w:ascii="Times New Roman" w:hAnsi="Times New Roman" w:cs="Times New Roman"/>
          <w:b/>
          <w:sz w:val="28"/>
          <w:szCs w:val="28"/>
          <w:lang w:val="sr-Cyrl-RS"/>
        </w:rPr>
        <w:lastRenderedPageBreak/>
        <w:t>5. НЕНАД МИЛОВАНОВИЋ – СВЕТ МАТЕМАТИКЕ</w:t>
      </w:r>
    </w:p>
    <w:tbl>
      <w:tblPr>
        <w:tblpPr w:leftFromText="180" w:rightFromText="180" w:vertAnchor="text" w:horzAnchor="page" w:tblpX="1102" w:tblpY="310"/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390"/>
        <w:gridCol w:w="1440"/>
        <w:gridCol w:w="1410"/>
        <w:gridCol w:w="1400"/>
        <w:gridCol w:w="4070"/>
        <w:gridCol w:w="1690"/>
      </w:tblGrid>
      <w:tr w:rsidR="00262FCE" w:rsidRPr="00262FCE" w:rsidTr="00FD0AC9">
        <w:trPr>
          <w:trHeight w:val="377"/>
        </w:trPr>
        <w:tc>
          <w:tcPr>
            <w:tcW w:w="151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  <w:r w:rsidRPr="00262FCE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ЦИЉ:  </w:t>
            </w:r>
            <w:r w:rsidRPr="00262FCE">
              <w:rPr>
                <w:rFonts w:ascii="Times New Roman" w:eastAsia="Calibri" w:hAnsi="Times New Roman" w:cs="Times New Roman"/>
                <w:lang w:val="ru-RU"/>
              </w:rPr>
              <w:t>Пружање додатне подршке ученицима</w:t>
            </w:r>
            <w:r w:rsidRPr="00262FCE">
              <w:rPr>
                <w:rFonts w:ascii="Times New Roman" w:eastAsia="Calibri" w:hAnsi="Times New Roman" w:cs="Times New Roman"/>
                <w:lang w:val="sr-Cyrl-RS"/>
              </w:rPr>
              <w:t xml:space="preserve">, кроз обнављање градива и проширивање знања ради </w:t>
            </w:r>
            <w:r w:rsidRPr="00262FCE">
              <w:rPr>
                <w:rFonts w:ascii="Times New Roman" w:eastAsia="Calibri" w:hAnsi="Times New Roman" w:cs="Times New Roman"/>
                <w:lang w:val="ru-RU"/>
              </w:rPr>
              <w:t>што боље припреме за завршни испит</w:t>
            </w:r>
            <w:r w:rsidRPr="00262FCE">
              <w:rPr>
                <w:rFonts w:ascii="Times New Roman" w:eastAsia="Calibri" w:hAnsi="Times New Roman" w:cs="Times New Roman"/>
                <w:lang w:val="sr-Cyrl-RS"/>
              </w:rPr>
              <w:t xml:space="preserve">. </w:t>
            </w:r>
          </w:p>
        </w:tc>
      </w:tr>
      <w:tr w:rsidR="00262FCE" w:rsidRPr="00262FCE" w:rsidTr="00FD0AC9">
        <w:trPr>
          <w:trHeight w:val="540"/>
        </w:trPr>
        <w:tc>
          <w:tcPr>
            <w:tcW w:w="370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62FCE" w:rsidRPr="00262FCE" w:rsidRDefault="00262FCE" w:rsidP="00262FC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2FCE">
              <w:rPr>
                <w:rFonts w:ascii="Calibri" w:eastAsia="Calibri" w:hAnsi="Calibri" w:cs="Times New Roman"/>
                <w:lang w:val="en-US"/>
              </w:rPr>
              <w:t>Активности / планиране целине</w:t>
            </w:r>
          </w:p>
        </w:tc>
        <w:tc>
          <w:tcPr>
            <w:tcW w:w="139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62FCE" w:rsidRPr="00262FCE" w:rsidRDefault="00262FCE" w:rsidP="00262FC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2FCE">
              <w:rPr>
                <w:rFonts w:ascii="Calibri" w:eastAsia="Calibri" w:hAnsi="Calibri" w:cs="Times New Roman"/>
                <w:lang w:val="en-US"/>
              </w:rPr>
              <w:t>Време реализације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62FCE" w:rsidRPr="00262FCE" w:rsidRDefault="00262FCE" w:rsidP="00262FC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2FCE">
              <w:rPr>
                <w:rFonts w:ascii="Calibri" w:eastAsia="Calibri" w:hAnsi="Calibri" w:cs="Times New Roman"/>
                <w:lang w:val="en-US"/>
              </w:rPr>
              <w:t>Носиоци реализације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62FCE" w:rsidRPr="00262FCE" w:rsidRDefault="00262FCE" w:rsidP="00262FC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2FCE">
              <w:rPr>
                <w:rFonts w:ascii="Calibri" w:eastAsia="Calibri" w:hAnsi="Calibri" w:cs="Times New Roman"/>
                <w:lang w:val="en-US"/>
              </w:rPr>
              <w:t>Начин реализације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62FCE" w:rsidRPr="00262FCE" w:rsidRDefault="00262FCE" w:rsidP="00262FC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2FCE">
              <w:rPr>
                <w:rFonts w:ascii="Calibri" w:eastAsia="Calibri" w:hAnsi="Calibri" w:cs="Times New Roman"/>
                <w:lang w:val="en-US"/>
              </w:rPr>
              <w:t>Докази о реализацији</w:t>
            </w:r>
          </w:p>
        </w:tc>
        <w:tc>
          <w:tcPr>
            <w:tcW w:w="407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262FCE" w:rsidRPr="00262FCE" w:rsidRDefault="00262FCE" w:rsidP="00262FC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262FCE">
              <w:rPr>
                <w:rFonts w:ascii="Calibri" w:eastAsia="Calibri" w:hAnsi="Calibri" w:cs="Times New Roman"/>
                <w:lang w:val="en-US"/>
              </w:rPr>
              <w:t>Очекивани исходи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pct5" w:color="auto" w:fill="auto"/>
            <w:vAlign w:val="center"/>
          </w:tcPr>
          <w:p w:rsidR="00262FCE" w:rsidRPr="00262FCE" w:rsidRDefault="00262FCE" w:rsidP="00262FC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262FCE">
              <w:rPr>
                <w:rFonts w:ascii="Calibri" w:eastAsia="Calibri" w:hAnsi="Calibri" w:cs="Times New Roman"/>
                <w:lang w:val="sr-Cyrl-RS"/>
              </w:rPr>
              <w:t>Методе и облици рада</w:t>
            </w:r>
          </w:p>
        </w:tc>
      </w:tr>
      <w:tr w:rsidR="00262FCE" w:rsidRPr="00262FCE" w:rsidTr="00FD0AC9">
        <w:trPr>
          <w:trHeight w:val="713"/>
        </w:trPr>
        <w:tc>
          <w:tcPr>
            <w:tcW w:w="3701" w:type="dxa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262FCE" w:rsidRPr="00262FCE" w:rsidRDefault="00262FCE" w:rsidP="00262F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262FC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Бројеви и операције са њима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62FCE" w:rsidRPr="00262FCE" w:rsidRDefault="00262FCE" w:rsidP="00262FCE">
            <w:pPr>
              <w:spacing w:after="0" w:line="276" w:lineRule="auto"/>
              <w:ind w:left="115" w:right="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62FC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Друго полугодиште школске 202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./202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.године</w:t>
            </w:r>
          </w:p>
          <w:p w:rsidR="00262FCE" w:rsidRPr="00262FCE" w:rsidRDefault="00262FCE" w:rsidP="00262FCE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262FC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</w:rPr>
              <w:t>0.0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</w:rPr>
              <w:t>13.0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</w:rPr>
              <w:t>.2025.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г.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262FCE" w:rsidRPr="00262FCE" w:rsidRDefault="00262FCE" w:rsidP="00262FCE">
            <w:pPr>
              <w:spacing w:after="0" w:line="276" w:lineRule="auto"/>
              <w:ind w:left="113" w:right="113"/>
              <w:rPr>
                <w:rFonts w:ascii="Calibri" w:eastAsia="Calibri" w:hAnsi="Calibri" w:cs="Times New Roman"/>
                <w:sz w:val="24"/>
                <w:szCs w:val="24"/>
                <w:lang w:val="ru-RU"/>
              </w:rPr>
            </w:pPr>
          </w:p>
          <w:p w:rsidR="00262FCE" w:rsidRPr="00262FCE" w:rsidRDefault="00262FCE" w:rsidP="00262FCE">
            <w:pPr>
              <w:spacing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262FCE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Ненад Миловановић</w:t>
            </w:r>
            <w:r w:rsidRPr="00262FC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наставник математике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62FCE" w:rsidRPr="00262FCE" w:rsidRDefault="00262FCE" w:rsidP="00262F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  <w:p w:rsidR="00262FCE" w:rsidRPr="00262FCE" w:rsidRDefault="00262FCE" w:rsidP="00262F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262FCE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Рад на унапред припремљеном материјалу.</w:t>
            </w:r>
          </w:p>
          <w:p w:rsidR="00262FCE" w:rsidRPr="00262FCE" w:rsidRDefault="00262FCE" w:rsidP="00262F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262FCE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(збирка за завршни, тестови, компјутер, пројектор...)</w:t>
            </w:r>
          </w:p>
          <w:p w:rsidR="00262FCE" w:rsidRPr="00262FCE" w:rsidRDefault="00262FCE" w:rsidP="00262F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FCE" w:rsidRPr="00262FCE" w:rsidRDefault="00262FCE" w:rsidP="00262FC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262FCE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З</w:t>
            </w:r>
            <w:r w:rsidRPr="00262FC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аписници, </w:t>
            </w:r>
            <w:r w:rsidRPr="00262F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тестови, </w:t>
            </w:r>
            <w:r w:rsidRPr="00262FCE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фотографије, списак присутности...</w:t>
            </w:r>
          </w:p>
        </w:tc>
        <w:tc>
          <w:tcPr>
            <w:tcW w:w="4070" w:type="dxa"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Ученик ће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бити у стању да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262FCE" w:rsidRPr="00262FCE" w:rsidRDefault="00262FCE" w:rsidP="00262F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прочи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та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различите врсте бројева и представи их на бројевној правој</w:t>
            </w:r>
          </w:p>
          <w:p w:rsidR="00262FCE" w:rsidRPr="00262FCE" w:rsidRDefault="00262FCE" w:rsidP="00262F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упореди бројеве</w:t>
            </w:r>
          </w:p>
          <w:p w:rsidR="00262FCE" w:rsidRPr="00262FCE" w:rsidRDefault="00262FCE" w:rsidP="00262F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преведе број из разломка у децимални 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запис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и обрнуто</w:t>
            </w:r>
          </w:p>
          <w:p w:rsidR="00262FCE" w:rsidRPr="00262FCE" w:rsidRDefault="00262FCE" w:rsidP="00262F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одређује супротан број, апсолутну и реципрочну вредност броја</w:t>
            </w:r>
          </w:p>
          <w:p w:rsidR="00262FCE" w:rsidRPr="00262FCE" w:rsidRDefault="00262FCE" w:rsidP="00262F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примењује правила дељивости</w:t>
            </w:r>
          </w:p>
          <w:p w:rsidR="00262FCE" w:rsidRPr="00262FCE" w:rsidRDefault="00262FCE" w:rsidP="00262F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решава једноставније и сложеније бројевне изразе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:rsidR="00262FCE" w:rsidRPr="00262FCE" w:rsidRDefault="00262FCE" w:rsidP="00262F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</w:p>
          <w:p w:rsidR="00262FCE" w:rsidRPr="00262FCE" w:rsidRDefault="00262FCE" w:rsidP="00262FCE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sr-Cyrl-RS"/>
              </w:rPr>
            </w:pPr>
            <w:r w:rsidRPr="00262FCE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Методе: монолошка, дијалошка, демонстративна, рад на тексту, практични радови</w:t>
            </w:r>
          </w:p>
          <w:p w:rsidR="00262FCE" w:rsidRPr="00262FCE" w:rsidRDefault="00262FCE" w:rsidP="00262FCE">
            <w:pPr>
              <w:spacing w:after="0" w:line="276" w:lineRule="auto"/>
              <w:rPr>
                <w:rFonts w:ascii="Calibri" w:eastAsia="Calibri" w:hAnsi="Calibri" w:cs="Calibri"/>
                <w:sz w:val="18"/>
                <w:szCs w:val="18"/>
                <w:lang w:val="sr-Cyrl-RS"/>
              </w:rPr>
            </w:pPr>
          </w:p>
          <w:p w:rsidR="00262FCE" w:rsidRPr="00262FCE" w:rsidRDefault="00262FCE" w:rsidP="00262F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Облици: фронтални, индивидуални, рад у пару</w:t>
            </w:r>
          </w:p>
        </w:tc>
      </w:tr>
      <w:tr w:rsidR="00262FCE" w:rsidRPr="00262FCE" w:rsidTr="00FD0AC9">
        <w:trPr>
          <w:trHeight w:val="675"/>
        </w:trPr>
        <w:tc>
          <w:tcPr>
            <w:tcW w:w="3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2FCE" w:rsidRPr="00262FCE" w:rsidRDefault="00262FCE" w:rsidP="00262F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262FC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Алгебра и функције.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2FCE" w:rsidRPr="00262FCE" w:rsidRDefault="00262FCE" w:rsidP="00262FCE">
            <w:pPr>
              <w:spacing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070" w:type="dxa"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Ученик ће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бити у стању да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262FCE" w:rsidRPr="00262FCE" w:rsidRDefault="00262FCE" w:rsidP="00262F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решава линеарне једначине</w:t>
            </w:r>
          </w:p>
          <w:p w:rsidR="00262FCE" w:rsidRPr="00262FCE" w:rsidRDefault="00262FCE" w:rsidP="00262F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одређује степен броја, оперише са степенима и зна шта је квадратни корен</w:t>
            </w:r>
          </w:p>
          <w:p w:rsidR="00262FCE" w:rsidRPr="00262FCE" w:rsidRDefault="00262FCE" w:rsidP="00262F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примењује основне операције над полиномима</w:t>
            </w:r>
          </w:p>
          <w:p w:rsidR="00262FCE" w:rsidRPr="00262FCE" w:rsidRDefault="00262FCE" w:rsidP="00262F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одређује 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непознати члан пропорције</w:t>
            </w:r>
          </w:p>
          <w:p w:rsidR="00262FCE" w:rsidRPr="00262FCE" w:rsidRDefault="00262FCE" w:rsidP="00262F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решава системе линеарних једначина и користи их у једноставнијим текстуалним задацима</w:t>
            </w:r>
          </w:p>
          <w:p w:rsidR="00262FCE" w:rsidRPr="00262FCE" w:rsidRDefault="00262FCE" w:rsidP="00262FCE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  <w:lang w:val="sr-Cyrl-CS"/>
              </w:rPr>
            </w:pPr>
            <w:r w:rsidRPr="00262FCE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у</w:t>
            </w:r>
            <w:r w:rsidRPr="00262FCE">
              <w:rPr>
                <w:rFonts w:ascii="Calibri" w:eastAsia="Calibri" w:hAnsi="Calibri" w:cs="Times New Roman"/>
                <w:sz w:val="16"/>
                <w:szCs w:val="16"/>
                <w:lang w:val="sr-Cyrl-CS"/>
              </w:rPr>
              <w:t>очи зависност међу променљив</w:t>
            </w:r>
            <w:r w:rsidRPr="00262FCE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 xml:space="preserve">ама и зна основна </w:t>
            </w:r>
            <w:r w:rsidRPr="00262FCE">
              <w:rPr>
                <w:rFonts w:ascii="Calibri" w:eastAsia="Calibri" w:hAnsi="Calibri" w:cs="Times New Roman"/>
                <w:sz w:val="16"/>
                <w:szCs w:val="16"/>
                <w:lang w:val="sr-Cyrl-CS"/>
              </w:rPr>
              <w:t>својства лин</w:t>
            </w:r>
            <w:r w:rsidRPr="00262FCE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еарне</w:t>
            </w:r>
            <w:r w:rsidRPr="00262FCE">
              <w:rPr>
                <w:rFonts w:ascii="Calibri" w:eastAsia="Calibri" w:hAnsi="Calibri" w:cs="Times New Roman"/>
                <w:sz w:val="16"/>
                <w:szCs w:val="16"/>
                <w:lang w:val="sr-Cyrl-CS"/>
              </w:rPr>
              <w:t xml:space="preserve"> функције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40" w:lineRule="auto"/>
              <w:ind w:left="720"/>
              <w:contextualSpacing/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</w:pPr>
          </w:p>
        </w:tc>
      </w:tr>
      <w:tr w:rsidR="00262FCE" w:rsidRPr="00262FCE" w:rsidTr="00FD0AC9">
        <w:trPr>
          <w:trHeight w:val="322"/>
        </w:trPr>
        <w:tc>
          <w:tcPr>
            <w:tcW w:w="3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2FCE" w:rsidRPr="00262FCE" w:rsidRDefault="00262FCE" w:rsidP="00262F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262FC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Геометрија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2FCE" w:rsidRPr="00262FCE" w:rsidRDefault="00262FCE" w:rsidP="00262FCE">
            <w:pPr>
              <w:spacing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070" w:type="dxa"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Ученик ће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бити у стању да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262FCE" w:rsidRPr="00262FCE" w:rsidRDefault="00262FCE" w:rsidP="00262F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з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на врсте углова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и 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користи њихова основна својства</w:t>
            </w:r>
          </w:p>
          <w:p w:rsidR="00262FCE" w:rsidRPr="00262FCE" w:rsidRDefault="00262FCE" w:rsidP="00262FC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д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 израчуна непознату страницу правоуглог троугла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и п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римени Питагорину теорему</w:t>
            </w:r>
          </w:p>
          <w:p w:rsidR="00262FCE" w:rsidRPr="00262FCE" w:rsidRDefault="00262FCE" w:rsidP="00262FC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р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азликује врсте четвороуглова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 троуглова и зна њихове основне особине</w:t>
            </w:r>
          </w:p>
          <w:p w:rsidR="00262FCE" w:rsidRPr="00262FCE" w:rsidRDefault="00262FCE" w:rsidP="00262F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р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ачуна обим и површину четвороугла и троугла</w:t>
            </w:r>
          </w:p>
          <w:p w:rsidR="00262FCE" w:rsidRPr="00262FCE" w:rsidRDefault="00262FCE" w:rsidP="00262F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b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з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на основне елементе круга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и р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ачуна О и 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</w:rPr>
              <w:t>P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круга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и његових делова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262FCE" w:rsidRPr="00262FCE" w:rsidTr="00FD0AC9">
        <w:trPr>
          <w:trHeight w:val="514"/>
        </w:trPr>
        <w:tc>
          <w:tcPr>
            <w:tcW w:w="3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2FCE" w:rsidRPr="00262FCE" w:rsidRDefault="00262FCE" w:rsidP="00262F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262FC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Мерење.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2FCE" w:rsidRPr="00262FCE" w:rsidRDefault="00262FCE" w:rsidP="00262FCE">
            <w:pPr>
              <w:spacing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070" w:type="dxa"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Ученик ће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бити у стању да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262FCE" w:rsidRPr="00262FCE" w:rsidRDefault="00262FCE" w:rsidP="00262F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к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ористи одговарајуће јединице за мерење дужине, масе, површине, запремине, времена, углова</w:t>
            </w:r>
          </w:p>
          <w:p w:rsidR="00262FCE" w:rsidRPr="00262FCE" w:rsidRDefault="00262FCE" w:rsidP="00262F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пр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етвара из веће у мању јединицу и обрнуто</w:t>
            </w:r>
          </w:p>
          <w:p w:rsidR="00262FCE" w:rsidRPr="00262FCE" w:rsidRDefault="00262FCE" w:rsidP="00262FCE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Calibri" w:eastAsia="Calibri" w:hAnsi="Calibri" w:cs="Times New Roman"/>
                <w:sz w:val="18"/>
                <w:szCs w:val="18"/>
                <w:lang w:val="sr-Cyrl-CS"/>
              </w:rPr>
            </w:pPr>
          </w:p>
        </w:tc>
      </w:tr>
      <w:tr w:rsidR="00262FCE" w:rsidRPr="00262FCE" w:rsidTr="00FD0AC9">
        <w:trPr>
          <w:trHeight w:val="706"/>
        </w:trPr>
        <w:tc>
          <w:tcPr>
            <w:tcW w:w="3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2FCE" w:rsidRPr="00262FCE" w:rsidRDefault="00262FCE" w:rsidP="00262F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262FC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lastRenderedPageBreak/>
              <w:t>Обрада података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2FCE" w:rsidRPr="00262FCE" w:rsidRDefault="00262FCE" w:rsidP="00262FCE">
            <w:pPr>
              <w:spacing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070" w:type="dxa"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Ученик ће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бити у стању да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262FCE" w:rsidRPr="00262FCE" w:rsidRDefault="00262FCE" w:rsidP="00262F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предстаи задате тачке 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у координатном систему 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 прочита к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о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ординате дате тачке</w:t>
            </w:r>
          </w:p>
          <w:p w:rsidR="00262FCE" w:rsidRPr="00262FCE" w:rsidRDefault="00262FCE" w:rsidP="00262F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т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умачи дијаграме и табеле</w:t>
            </w:r>
          </w:p>
          <w:p w:rsidR="00262FCE" w:rsidRPr="00262FCE" w:rsidRDefault="00262FCE" w:rsidP="00262FC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о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дреди медијану и средњу вредност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            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262FCE" w:rsidRPr="00262FCE" w:rsidTr="00FD0AC9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2FCE" w:rsidRPr="00262FCE" w:rsidRDefault="00262FCE" w:rsidP="00262F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262FCE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Решавање тестова из претходних година.</w:t>
            </w:r>
          </w:p>
        </w:tc>
        <w:tc>
          <w:tcPr>
            <w:tcW w:w="1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2FCE" w:rsidRPr="00262FCE" w:rsidRDefault="00262FCE" w:rsidP="00262FCE">
            <w:pPr>
              <w:spacing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070" w:type="dxa"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Ученик ће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бити у стању да</w:t>
            </w: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262FCE" w:rsidRPr="00262FCE" w:rsidRDefault="00262FCE" w:rsidP="00262F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овлада начином попуњавања и решавања тестова</w:t>
            </w:r>
          </w:p>
          <w:p w:rsidR="00262FCE" w:rsidRPr="00262FCE" w:rsidRDefault="00262FCE" w:rsidP="00262FC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bCs/>
                <w:sz w:val="16"/>
                <w:szCs w:val="16"/>
                <w:lang w:val="sr-Cyrl-RS"/>
              </w:rPr>
              <w:t>стекне увид у поступак бодовања задатака на завршном тесту</w:t>
            </w:r>
          </w:p>
          <w:p w:rsidR="00262FCE" w:rsidRPr="00262FCE" w:rsidRDefault="00262FCE" w:rsidP="00262FCE">
            <w:pPr>
              <w:spacing w:after="0" w:line="276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               </w:t>
            </w:r>
          </w:p>
          <w:p w:rsidR="00262FCE" w:rsidRPr="00262FCE" w:rsidRDefault="00262FCE" w:rsidP="00262F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RS"/>
              </w:rPr>
            </w:pPr>
            <w:r w:rsidRPr="00262FCE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                                             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262FCE" w:rsidRPr="00262FCE" w:rsidTr="00FD0AC9">
        <w:trPr>
          <w:trHeight w:val="494"/>
        </w:trPr>
        <w:tc>
          <w:tcPr>
            <w:tcW w:w="3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2FCE" w:rsidRPr="00262FCE" w:rsidRDefault="00262FCE" w:rsidP="00262FCE">
            <w:pPr>
              <w:spacing w:after="0" w:line="276" w:lineRule="auto"/>
              <w:ind w:left="113" w:right="113"/>
              <w:jc w:val="center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4070" w:type="dxa"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40" w:lineRule="auto"/>
              <w:rPr>
                <w:rFonts w:ascii="Calibri" w:eastAsia="Calibri" w:hAnsi="Calibri" w:cs="Times New Roman"/>
                <w:lang w:val="sr-Cyrl-CS"/>
              </w:rPr>
            </w:pPr>
            <w:r w:rsidRPr="00262FCE">
              <w:rPr>
                <w:rFonts w:ascii="Calibri" w:eastAsia="Calibri" w:hAnsi="Calibri" w:cs="Times New Roman"/>
                <w:lang w:val="sr-Cyrl-CS"/>
              </w:rPr>
              <w:t>Развијање међупредметних компетенција:</w:t>
            </w:r>
          </w:p>
          <w:p w:rsidR="00262FCE" w:rsidRPr="00262FCE" w:rsidRDefault="00262FCE" w:rsidP="00262FC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262FCE">
              <w:rPr>
                <w:rFonts w:ascii="Calibri" w:eastAsia="Calibri" w:hAnsi="Calibri" w:cs="Times New Roman"/>
                <w:sz w:val="18"/>
                <w:szCs w:val="18"/>
                <w:lang w:val="ru-RU"/>
              </w:rPr>
              <w:t>Компетенција за учење;</w:t>
            </w:r>
          </w:p>
          <w:p w:rsidR="00262FCE" w:rsidRPr="00262FCE" w:rsidRDefault="00262FCE" w:rsidP="00262FC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262FCE">
              <w:rPr>
                <w:rFonts w:ascii="Calibri" w:eastAsia="Calibri" w:hAnsi="Calibri" w:cs="Times New Roman"/>
                <w:sz w:val="18"/>
                <w:szCs w:val="18"/>
                <w:lang w:val="ru-RU"/>
              </w:rPr>
              <w:t>Комуникација</w:t>
            </w:r>
          </w:p>
          <w:p w:rsidR="00262FCE" w:rsidRPr="00262FCE" w:rsidRDefault="00262FCE" w:rsidP="00262FC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262FCE">
              <w:rPr>
                <w:rFonts w:ascii="Calibri" w:eastAsia="Calibri" w:hAnsi="Calibri" w:cs="Times New Roman"/>
                <w:sz w:val="18"/>
                <w:szCs w:val="18"/>
                <w:lang w:val="ru-RU"/>
              </w:rPr>
              <w:t>Рад са подацима;</w:t>
            </w:r>
          </w:p>
          <w:p w:rsidR="00262FCE" w:rsidRPr="00262FCE" w:rsidRDefault="00262FCE" w:rsidP="00262FC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  <w:lang w:val="ru-RU"/>
              </w:rPr>
            </w:pPr>
            <w:r w:rsidRPr="00262FCE">
              <w:rPr>
                <w:rFonts w:ascii="Calibri" w:eastAsia="Calibri" w:hAnsi="Calibri" w:cs="Times New Roman"/>
                <w:sz w:val="18"/>
                <w:szCs w:val="18"/>
                <w:lang w:val="ru-RU"/>
              </w:rPr>
              <w:t>Дигитална компетенција;</w:t>
            </w:r>
          </w:p>
          <w:p w:rsidR="00262FCE" w:rsidRPr="00262FCE" w:rsidRDefault="00262FCE" w:rsidP="00262FC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262FCE">
              <w:rPr>
                <w:rFonts w:ascii="Calibri" w:eastAsia="Calibri" w:hAnsi="Calibri" w:cs="Times New Roman"/>
                <w:sz w:val="18"/>
                <w:szCs w:val="18"/>
                <w:lang w:val="ru-RU"/>
              </w:rPr>
              <w:t>Решавање проблема;</w:t>
            </w:r>
          </w:p>
          <w:p w:rsidR="00262FCE" w:rsidRPr="00262FCE" w:rsidRDefault="00262FCE" w:rsidP="00262FCE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  <w:r w:rsidRPr="00262FCE">
              <w:rPr>
                <w:rFonts w:ascii="Calibri" w:eastAsia="Calibri" w:hAnsi="Calibri" w:cs="Times New Roman"/>
                <w:sz w:val="18"/>
                <w:szCs w:val="18"/>
                <w:lang w:val="ru-RU"/>
              </w:rPr>
              <w:t>Есте</w:t>
            </w:r>
            <w:r w:rsidRPr="00262FCE">
              <w:rPr>
                <w:rFonts w:ascii="Calibri" w:eastAsia="Calibri" w:hAnsi="Calibri" w:cs="Times New Roman"/>
                <w:sz w:val="18"/>
                <w:szCs w:val="18"/>
                <w:lang w:val="sr-Cyrl-RS"/>
              </w:rPr>
              <w:t>тск</w:t>
            </w:r>
            <w:r w:rsidRPr="00262FCE">
              <w:rPr>
                <w:rFonts w:ascii="Calibri" w:eastAsia="Calibri" w:hAnsi="Calibri" w:cs="Times New Roman"/>
                <w:sz w:val="18"/>
                <w:szCs w:val="18"/>
                <w:lang w:val="ru-RU"/>
              </w:rPr>
              <w:t>а компетенција;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262FCE" w:rsidRPr="00262FCE" w:rsidTr="00FD0AC9">
        <w:trPr>
          <w:trHeight w:val="540"/>
        </w:trPr>
        <w:tc>
          <w:tcPr>
            <w:tcW w:w="3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62FC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Напомена</w:t>
            </w:r>
          </w:p>
        </w:tc>
        <w:tc>
          <w:tcPr>
            <w:tcW w:w="11400" w:type="dxa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62FCE" w:rsidRPr="00262FCE" w:rsidRDefault="00262FCE" w:rsidP="00262FCE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ru-RU"/>
              </w:rPr>
            </w:pPr>
            <w:r w:rsidRPr="00262FCE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Планиране активности одржаваће се</w:t>
            </w:r>
            <w:r w:rsidRPr="00262FC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262FCE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уторком,</w:t>
            </w:r>
            <w:r w:rsidRPr="00262FCE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 </w:t>
            </w:r>
            <w:r w:rsidRPr="00262FCE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након завршетка наставе</w:t>
            </w:r>
            <w:r w:rsidRPr="00262FCE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. </w:t>
            </w:r>
          </w:p>
          <w:p w:rsidR="00262FCE" w:rsidRPr="00262FCE" w:rsidRDefault="00262FCE" w:rsidP="00262FCE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62FCE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Циљна група – </w:t>
            </w:r>
            <w:r w:rsidRPr="00262FC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у</w:t>
            </w:r>
            <w:r w:rsidRPr="00262FCE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>чениц</w:t>
            </w:r>
            <w:r w:rsidRPr="00262FC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и осмог разреда.</w:t>
            </w:r>
          </w:p>
          <w:p w:rsidR="00262FCE" w:rsidRPr="00262FCE" w:rsidRDefault="00262FCE" w:rsidP="00262FCE">
            <w:p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262FCE">
              <w:rPr>
                <w:rFonts w:ascii="Calibri" w:eastAsia="Calibri" w:hAnsi="Calibri" w:cs="Times New Roman"/>
                <w:sz w:val="20"/>
                <w:szCs w:val="20"/>
                <w:lang w:val="ru-RU"/>
              </w:rPr>
              <w:t xml:space="preserve">Место реализације – </w:t>
            </w:r>
            <w:r w:rsidRPr="00262FC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учионица</w:t>
            </w:r>
            <w:r w:rsidRPr="00262FCE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/</w:t>
            </w:r>
            <w:r w:rsidRPr="00262FCE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информатички кабинет.</w:t>
            </w:r>
          </w:p>
          <w:p w:rsidR="00262FCE" w:rsidRPr="00262FCE" w:rsidRDefault="00262FCE" w:rsidP="00262FCE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ru-RU"/>
              </w:rPr>
            </w:pPr>
            <w:r w:rsidRPr="00262FCE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Додатни ресурси: </w:t>
            </w:r>
            <w:r w:rsidRPr="00262FCE">
              <w:rPr>
                <w:rFonts w:ascii="Calibri" w:eastAsia="Calibri" w:hAnsi="Calibri" w:cs="Calibri"/>
                <w:sz w:val="20"/>
                <w:szCs w:val="20"/>
                <w:lang w:val="en-US"/>
              </w:rPr>
              <w:t>р</w:t>
            </w:r>
            <w:r w:rsidRPr="00262FCE">
              <w:rPr>
                <w:rFonts w:ascii="Calibri" w:eastAsia="Calibri" w:hAnsi="Calibri" w:cs="Calibri"/>
                <w:sz w:val="20"/>
                <w:szCs w:val="20"/>
                <w:lang w:val="ru-RU"/>
              </w:rPr>
              <w:t xml:space="preserve">ачунар, пројектор, интернет, </w:t>
            </w:r>
            <w:r w:rsidRPr="00262FCE">
              <w:rPr>
                <w:rFonts w:ascii="Calibri" w:eastAsia="Calibri" w:hAnsi="Calibri" w:cs="Calibri"/>
                <w:sz w:val="20"/>
                <w:szCs w:val="20"/>
                <w:lang w:val="sr-Cyrl-RS"/>
              </w:rPr>
              <w:t>табла, збирка за пријемни, тестови...</w:t>
            </w:r>
          </w:p>
        </w:tc>
      </w:tr>
    </w:tbl>
    <w:p w:rsidR="008F74EA" w:rsidRDefault="008F74EA" w:rsidP="00E11199"/>
    <w:p w:rsidR="008F74EA" w:rsidRPr="00574337" w:rsidRDefault="008F74EA" w:rsidP="00574337">
      <w:r>
        <w:br w:type="page"/>
      </w:r>
    </w:p>
    <w:p w:rsidR="00574337" w:rsidRDefault="00574337" w:rsidP="008F74EA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  <w:sectPr w:rsidR="00574337" w:rsidSect="00B82B2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8F74EA" w:rsidRDefault="008F74EA" w:rsidP="008F74EA">
      <w:pPr>
        <w:pStyle w:val="Heading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F74E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ПРИЛОЗИ</w:t>
      </w:r>
    </w:p>
    <w:p w:rsidR="005E0178" w:rsidRDefault="005E01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На основу члана 16. Закона о родној равноправности ("Сл. гласник РС", бр. 52/2021, даље: Закон), као саставни део Годишњег плана рада, директор школе дана</w:t>
      </w:r>
      <w:r w:rsidRPr="005E0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E0178">
        <w:rPr>
          <w:rFonts w:ascii="Times New Roman" w:eastAsia="Calibri" w:hAnsi="Times New Roman" w:cs="Times New Roman"/>
          <w:sz w:val="24"/>
          <w:szCs w:val="24"/>
        </w:rPr>
        <w:t>30.12.2024.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године доноси</w:t>
      </w:r>
    </w:p>
    <w:p w:rsidR="005E0178" w:rsidRPr="005E0178" w:rsidRDefault="005E0178" w:rsidP="005E0178">
      <w:pPr>
        <w:spacing w:after="0" w:line="276" w:lineRule="auto"/>
        <w:jc w:val="both"/>
        <w:rPr>
          <w:rFonts w:ascii="Cambria" w:eastAsia="Calibri" w:hAnsi="Cambria" w:cs="Times New Roman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Cambria" w:eastAsia="Calibri" w:hAnsi="Cambria" w:cs="Times New Roman"/>
          <w:lang w:val="sr-Cyrl-RS"/>
        </w:rPr>
      </w:pPr>
    </w:p>
    <w:p w:rsidR="005E0178" w:rsidRPr="005E0178" w:rsidRDefault="005E0178" w:rsidP="005E0178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val="sr-Cyrl-RS"/>
        </w:rPr>
      </w:pPr>
      <w:r w:rsidRPr="005E0178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val="sr-Cyrl-RS"/>
        </w:rPr>
        <w:t xml:space="preserve">ПЛАН МЕРА </w:t>
      </w:r>
    </w:p>
    <w:p w:rsidR="005E0178" w:rsidRPr="005E0178" w:rsidRDefault="005E0178" w:rsidP="005E0178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val="sr-Cyrl-RS"/>
        </w:rPr>
      </w:pPr>
      <w:r w:rsidRPr="005E0178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val="sr-Cyrl-RS"/>
        </w:rPr>
        <w:t>ЗА ОСТВАРИВАЊЕ И УНАПРЕЂЕЊЕ РОДНЕ РАВНОПРАВНОСТИ</w:t>
      </w:r>
    </w:p>
    <w:p w:rsidR="005E0178" w:rsidRPr="005E0178" w:rsidRDefault="005E0178" w:rsidP="005E0178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val="sr-Cyrl-RS"/>
        </w:rPr>
      </w:pPr>
      <w:r w:rsidRPr="005E0178">
        <w:rPr>
          <w:rFonts w:ascii="Times New Roman" w:eastAsia="Times New Roman" w:hAnsi="Times New Roman" w:cs="Times New Roman"/>
          <w:color w:val="17365D"/>
          <w:spacing w:val="5"/>
          <w:kern w:val="28"/>
          <w:sz w:val="28"/>
          <w:szCs w:val="28"/>
          <w:lang w:val="sr-Cyrl-RS"/>
        </w:rPr>
        <w:t>у Основној школи „Војвода Степа“ Липолист</w:t>
      </w:r>
    </w:p>
    <w:p w:rsidR="005E0178" w:rsidRPr="005E0178" w:rsidRDefault="005E0178" w:rsidP="005E0178">
      <w:pPr>
        <w:spacing w:after="0" w:line="276" w:lineRule="auto"/>
        <w:jc w:val="both"/>
        <w:rPr>
          <w:rFonts w:ascii="Cambria" w:eastAsia="Calibri" w:hAnsi="Cambria" w:cs="Times New Roman"/>
          <w:lang w:val="sr-Cyrl-RS"/>
        </w:rPr>
      </w:pPr>
    </w:p>
    <w:p w:rsidR="005E0178" w:rsidRPr="005E0178" w:rsidRDefault="005E0178" w:rsidP="005E0178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8" w:name="_Toc119394618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 ПРЕДМЕТ УТВРЂИВАЊА</w:t>
      </w:r>
      <w:bookmarkEnd w:id="8"/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План мера за остваривање и унапређење родне равноправности ( у даљем тексту: План) је финални документ који успоставља систем родне равноправности у Основној школи „Војвода Степа“ у Липолисту ( у даљем тексту: Школа), са крајњим циљем да се у складу са Законом о родној равноправности и подзаконским актима успостави, оствари и унапреди родна равноправност, утврде опште и посебне мере за остваривање и унапређење родне равноправности, начин извештавања о њиховој реализацији, институционални оквир за остваривање родне равноправности, надзор над применом Закона и друга питања од значаја за остваривање и унапређивање родне равноправности.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План представља саставни део годишњег плана рада школе.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9" w:name="_Toc119394619"/>
      <w:r w:rsidRPr="005E01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1.</w:t>
      </w:r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 Правни оквир</w:t>
      </w:r>
      <w:bookmarkEnd w:id="9"/>
    </w:p>
    <w:p w:rsidR="005E0178" w:rsidRPr="005E0178" w:rsidRDefault="005E0178" w:rsidP="005E017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Правни оквир за доношење Плана је Закон о родној равноправности ("Сл. гласник РС", бр. 52/2021)</w:t>
      </w:r>
      <w:r w:rsidRPr="005E0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којим се уређују појам, значење и мере политике за остваривање и унапређење родне равноправности и начин извештавања о њиховој релизацији,</w:t>
      </w:r>
      <w:r w:rsidRPr="005E0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институционални оквир за остваривање родне равноправности, надзор над применом Закона и друга питања од значаја за остваривање и унапређивање родне равноправности.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Законом се уређују и мере за сузбијање и спречавање свих облика родно заснованог насиља према женама и насиља у породици.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0" w:name="_Toc119394620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1.2. Дефиниције</w:t>
      </w:r>
      <w:bookmarkEnd w:id="10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5E0178" w:rsidRPr="005E0178" w:rsidRDefault="005E0178" w:rsidP="005E017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Поједини термини употребљени у овом Плану имају следеће значење: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род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означава друштвено одређене улоге, могућности, понашања, активности и атрибуте, које одређено друштво сматра прикладним за жене и мушкарце укључујући и међусобне односе мушкараца и жена и улоге у тим односима које су друштвено одређене у зависности од пола;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2)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осетљиве друштвене групе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 жене са села, жртве насиља, као и групе лица које се због друштвеног порекла, националне припадности, имовног стања, пола, родног идентитета, сексуалне оријентације, старости, психичког и/или физичког инвалидитета, живота у неразвијеном подручју или из другог разлога или својства налазе у неједнаком положају;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пол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представља биолошку карактеристику на основу које се људи одређују као жене или мушкарци;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4)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једнаке могућности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подразумевају једнако остваривање права и слобода жена и мушкараца, њихов равноправни третман и равноправно учешће у политичкој, економској, културној и другим областима друштвеног живота и у свим фазама планирања, припреме, доношења и спровођења одлука и равноправно коришћење њихових резултата, без постојања родних ограничења и родне дискриминације;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5)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дискриминација лица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по основу два или више личних својстава без обзира на то да ли се утицај појединих личних својстава може разграничити (вишеструка дискриминација) или се не може разграничити (интерсексијска дискриминација);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6)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родна перспектива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односи се на узимање у обзир родних разлика, разлика по полу и различитих интереса, потреба и приоритета жена и мушкараца и њихово укључивање у све фазе планирања, припреме, доношење и спровођење јавних политика, прописа, мера и активности;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7)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родна анализа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представља процењивање утицаја последица сваке планиране активности, укључујући законодавство, мере и активности, јавне политике и програме, по жене и мушкарце и родну равноправност у свим областима и на свим нивоима;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8)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уродњавање 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представља средство за остваривање и унапређивање родне равноправности кроз укључивање родне перспективе у све јавне политике, планове и праксе;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9)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уравнотежена 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заступљеност полова постоји када је заступљеност једног од полова између 40-50% у односу на други пол, а осетно неуравнотежена заступљеност полова постоји када је заступљеност једног пола нижа од 40% у односу на други пол, осим ако из посебног закона не произлази другачије;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10)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родно засновано насиље 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је сваки облик физичког, сексуалног, психичког, економског и социјалног насиља које се врши према лицу или групама лица због припадности одређеном полу или роду, као и претње таквим делима, без обзира на то да ли се дешавају у јавном или приватном животу, као и сваки облик насиља који у већој мери погађа лица која припадају одређеном полу;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11)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насиље према женама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означава кршење људских права и облик дискриминације према женама и сва дела родно заснованог насиља која доводе или могу да доведу до: физичке, сексуалне, психичке, односно, финансијске повреде или патње за жене, обухватајући и претње таквим делима, принуду или произвољно лишавање слободе, било у јавности било у приватном животу;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12)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насиље у породици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означава свако дело физичког, сексуалног, психичког, односно економског насиља до којег долази у оквиру породице или домаћинства, односно између бивших или садашњих супружника или партнера, независно од тога да ли извршилац дели или је делио исто боравиште са жртвом;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13)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узнемиравање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јесте свако нежељено понашање које има за циљ или последицу повреду достојанства лица или групе лица на основу пола, односно рода, а нарочито ако се тиме ствара страх или непријатељско, застрашујуће, понижавајуће и увредљиво окружење;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14)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подстицање на дискриминацију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на основу пола, односно рода је давање упутстава о начину предузимања дискриминаторних поступака и навођења на дискриминацију на основу пола, односно рода, на други сличан начин;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15)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сексуално, односно полно узнемиравање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јесте сваки нежељени вербални, невербални или физички акт сексуалне природе који има за циљ или последицу повреду личног достојанства, а нарочито ако се тиме ствара страх, непријатељско, застрашујуће, понижавајуће или увредљиво окружење;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16)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сексуално, односно полно уцењивање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свако понашање лица које, у намери чињења или нечињења дела сексуалне природе, уцени другог да ће у случају одбијања пружања траженог против њега или њему блиског лица изнети нешто што може шкодити њеној или његовој части или угледу;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17)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родно осетљив језик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јесте језик којим се промовише равноправност жена и мушкараца и средство којим се утиче на свест оних који се тим језиком служе у правцу остваривања равноправности, укључујући промене мишљења, ставова и понашања у оквиру језика којим се служе у личном и професионалном животу;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18)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органи јавне власти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јесу државни органи, органи аутономне покрајине и јединице локалне самоуправе, као и јавна предузећа, установе, јавне агенције и друге организације и лица којима су законом поверена поједина јавна овлашћења, као и правно лице које оснива или финансира у целини, односно у претежном делу Република Србија, аутономна покрајина или јединица локалне самоуправе;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19)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послодавац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 домаће или страно правно и физичко лице у јавном и приватном сектору, које запошљава, односно радно ангажује једно или више лица, односно лице које у државном органу, органу аутономне покрајине или јединице локалне самоуправе 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врши права и дужности послодавца у име Републике Србије, аутономне покрајине, односно јединице локалне самоуправе;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20)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социјални партнери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 Влада, надлежни орган аутономне покрајине, надлежни орган јединице локалне самоуправе, репрезентативни синдикати, репрезентативна удружења послодаваца, послодавци, изузев субјеката који се по другом основу јављају као социјални партнери, произвођачи и продавци роба и пружаоци услуга, јавна предузећа и јавне службе;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22)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плата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представља новчану надокнаду за извршен рад. Право на плату је основно и неотуђиво право запослених из радног односа. Плата подразумева надокнаду за једнак рад, односно рад једнаке вредности уз примену начела једнакости и једнаког поступања према запосленима, без обзира на пол, односно род;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23)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родни стереотипи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јесу традицијом формиране и укорењене идеје према којима су женама и мушкарцима произвољно додељене карактеристике и улоге које одређују и ограничавају њихове могућности и положај у друштву;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24)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тела за родну равноправност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су повремена тела органа аутономне покрајине и јединице локалне самоуправе која се образују у циљу спровођења мера предвиђених овим законом и документима јавних политика ради унапређења родне равноправности. 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1" w:name="_Toc119394621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1.3. Обавезе школе у спровођењу општих и</w:t>
      </w:r>
      <w:r w:rsidR="009D42FC" w:rsidRPr="009D42F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посебних мера за остваривање и </w:t>
      </w:r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унапређивање родне равноправности</w:t>
      </w:r>
      <w:bookmarkEnd w:id="11"/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Школа је дужна да: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</w:rPr>
        <w:t>1) укључ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5E0178">
        <w:rPr>
          <w:rFonts w:ascii="Times New Roman" w:eastAsia="Calibri" w:hAnsi="Times New Roman" w:cs="Times New Roman"/>
          <w:sz w:val="24"/>
          <w:szCs w:val="24"/>
        </w:rPr>
        <w:t xml:space="preserve"> садржаје родне равноправности приликом доношења планова и програма наставе и учења, односно студијс</w:t>
      </w:r>
      <w:r w:rsidR="009D42FC">
        <w:rPr>
          <w:rFonts w:ascii="Times New Roman" w:eastAsia="Calibri" w:hAnsi="Times New Roman" w:cs="Times New Roman"/>
          <w:sz w:val="24"/>
          <w:szCs w:val="24"/>
          <w:lang w:val="sr-Cyrl-RS"/>
        </w:rPr>
        <w:t>љ</w:t>
      </w:r>
      <w:r w:rsidRPr="005E0178">
        <w:rPr>
          <w:rFonts w:ascii="Times New Roman" w:eastAsia="Calibri" w:hAnsi="Times New Roman" w:cs="Times New Roman"/>
          <w:sz w:val="24"/>
          <w:szCs w:val="24"/>
        </w:rPr>
        <w:t>ких програма, приликом утврђивања стандарда уџбеника, наставних метода и норматива школског простора и опреме и да у наставне програме и материјале, на свим нивоима образовања и васпитања искључе родно стереотипне, сексистичке садржаје, укључе садржаје везане за родну равноправност у циљу превазилажења родних стереотипа и предрасуда, неговања узајамног поштовања, ненасилног разрешења сукоба у међуљудским односима, спречавања и сузбијања родно заснованог насиља и поштовања права на лични интегритет, на начин прилагођен узрасту ученика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</w:rPr>
        <w:t>2) обезбед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5E0178">
        <w:rPr>
          <w:rFonts w:ascii="Times New Roman" w:eastAsia="Calibri" w:hAnsi="Times New Roman" w:cs="Times New Roman"/>
          <w:sz w:val="24"/>
          <w:szCs w:val="24"/>
        </w:rPr>
        <w:t xml:space="preserve"> подршку образовним програмима и научним истраживањима који се финансирају из јавних средстава ради доприноса у промовисању родне равноправности и превазилажења родних стереотипа;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</w:rPr>
        <w:t>3) обезбед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5E0178">
        <w:rPr>
          <w:rFonts w:ascii="Times New Roman" w:eastAsia="Calibri" w:hAnsi="Times New Roman" w:cs="Times New Roman"/>
          <w:sz w:val="24"/>
          <w:szCs w:val="24"/>
        </w:rPr>
        <w:t xml:space="preserve"> да садржаји планова и програма наставе и учења, односно студијских програма и уџбеника и другог наставног материјала буду такви да афирмишу </w:t>
      </w:r>
      <w:r w:rsidRPr="005E0178">
        <w:rPr>
          <w:rFonts w:ascii="Times New Roman" w:eastAsia="Calibri" w:hAnsi="Times New Roman" w:cs="Times New Roman"/>
          <w:sz w:val="24"/>
          <w:szCs w:val="24"/>
        </w:rPr>
        <w:lastRenderedPageBreak/>
        <w:t>равноправност и повећају видљивост осетљивих друштвених група и допринос у науци, технолошком развоју, култури и уметности, одбрани и безбедности;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</w:rPr>
        <w:t>4) предузима, у складу са законом, мере које обухватају: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</w:rPr>
        <w:t>(1) интегрисање родне равноправности у планове и програме наставе и учења укључујући препознавање и охрабривање за пријаву родно заснованог насиља и насиља према женама, у оквиру: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</w:rPr>
        <w:t>- редовних наставних предмета и ваннаставних активности,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</w:rPr>
        <w:t>- планирања и организације различитих облика обуке у свим образовним установама, центрима или организацијама у којима се школује наставни кадар,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</w:rPr>
        <w:t>(2) измене садржаја планова и програма наставе и учења, и уџбеника и другог наставног материјала, тако да афирмишу равноправност и повећавају видљивост доприноса жена науци, технолошком развоју, култури и уметности;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</w:rPr>
        <w:t>(3) коришћење родно осетљивог језика, односно језика који је у складу са граматичким родом, у уџбеницима и наставном материјалу, као и у сведочанствима, дипломама, класификацијама, звањима, занимањима и лиценцама, као и у другим облицима образовно-васпитног рада;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</w:rPr>
        <w:t>(4) процењивање садржаја уџбеника и другог наставног материјала са аспекта њиховог утицаја на промоцију родне равноправности;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</w:rPr>
        <w:t>(5) континуирано стручно усавршавање и додатне обуке, запослених у образовању, као и стручно оспособљавање приправника за подстицање родне равноправности, препознавање и заштиту од дискриминације како на основу пола, односно рода, сексуалне оријентације, полних карактеристика, инвалидитета, расе, националне припадности или етничког порекла, тако и на основу других личних својстава, повећање осетљивости на садржај наставног плана и програма и наставног материјала, људских права, дискриминације на основу пола, односно рода, положаја и заштите особа са инвалидитетом, вршњачког насиља, родно заснованог насиља и насиља према женама и девојчицама;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</w:rPr>
        <w:t>(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Pr="005E0178">
        <w:rPr>
          <w:rFonts w:ascii="Times New Roman" w:eastAsia="Calibri" w:hAnsi="Times New Roman" w:cs="Times New Roman"/>
          <w:sz w:val="24"/>
          <w:szCs w:val="24"/>
        </w:rPr>
        <w:t>) предузимање посебних мера ради активног укључивања у систем образовања и васпитања лица која су због свог пола, односно рода, полних карактеристика, родних стереотипа, брачног стања, традиције и друштвено-економских услова у повећаном ризику од напуштања образовања;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</w:rPr>
        <w:t>(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5E0178">
        <w:rPr>
          <w:rFonts w:ascii="Times New Roman" w:eastAsia="Calibri" w:hAnsi="Times New Roman" w:cs="Times New Roman"/>
          <w:sz w:val="24"/>
          <w:szCs w:val="24"/>
        </w:rPr>
        <w:t xml:space="preserve">) доношење и спровођење посебних мера у области научноистраживачког рада које се финансирају из јавних средстава ради укључивања родне перспективе у све фазе израде, вредновања, избора, спровођења и оцењивања резултата научноистраживачких </w:t>
      </w:r>
      <w:r w:rsidRPr="005E0178">
        <w:rPr>
          <w:rFonts w:ascii="Times New Roman" w:eastAsia="Calibri" w:hAnsi="Times New Roman" w:cs="Times New Roman"/>
          <w:sz w:val="24"/>
          <w:szCs w:val="24"/>
        </w:rPr>
        <w:lastRenderedPageBreak/>
        <w:t>пројеката, као и једнаког учешћа жена и мушкараца у истраживачким тимовима и телима надлежним за вредновање, избор и оцењивање научноистраживачких пројеката.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Школа је дужна</w:t>
      </w:r>
      <w:r w:rsidRPr="005E0178">
        <w:rPr>
          <w:rFonts w:ascii="Times New Roman" w:eastAsia="Calibri" w:hAnsi="Times New Roman" w:cs="Times New Roman"/>
          <w:sz w:val="24"/>
          <w:szCs w:val="24"/>
        </w:rPr>
        <w:t xml:space="preserve"> да обезбед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Pr="005E0178">
        <w:rPr>
          <w:rFonts w:ascii="Times New Roman" w:eastAsia="Calibri" w:hAnsi="Times New Roman" w:cs="Times New Roman"/>
          <w:sz w:val="24"/>
          <w:szCs w:val="24"/>
        </w:rPr>
        <w:t xml:space="preserve"> једнаке могућности за активно бављење спортским активностима без било којег вида дискриминације на основу пола, односно рода, као и да предузимају посебне мере за подстицање.</w:t>
      </w:r>
    </w:p>
    <w:p w:rsidR="005E0178" w:rsidRPr="005E0178" w:rsidRDefault="005E0178" w:rsidP="005E0178">
      <w:pPr>
        <w:keepNext/>
        <w:keepLines/>
        <w:numPr>
          <w:ilvl w:val="0"/>
          <w:numId w:val="28"/>
        </w:numPr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2" w:name="_Toc119394622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САДРЖАЈ ПЛАНА</w:t>
      </w:r>
      <w:bookmarkEnd w:id="12"/>
    </w:p>
    <w:p w:rsidR="005E0178" w:rsidRPr="005E0178" w:rsidRDefault="005E0178" w:rsidP="005E017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План садржи: </w:t>
      </w:r>
    </w:p>
    <w:p w:rsidR="005E0178" w:rsidRPr="005E0178" w:rsidRDefault="005E0178" w:rsidP="005E017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основне податке о Школи- назив, седиште, ПИБ, број и датум решења о упису у регистар Привредног суда, матични број и шифру делатности Школе</w:t>
      </w:r>
    </w:p>
    <w:p w:rsidR="005E0178" w:rsidRPr="005E0178" w:rsidRDefault="005E0178" w:rsidP="005E017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укупан број запослених по полној структури</w:t>
      </w:r>
    </w:p>
    <w:p w:rsidR="005E0178" w:rsidRPr="005E0178" w:rsidRDefault="005E0178" w:rsidP="005E017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укупан број руководилачких и извршилачких радних места по полној структури</w:t>
      </w:r>
    </w:p>
    <w:p w:rsidR="005E0178" w:rsidRPr="005E0178" w:rsidRDefault="005E0178" w:rsidP="005E017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мере и процедуре за остваривање и унапређење родне равноправности</w:t>
      </w:r>
    </w:p>
    <w:p w:rsidR="005E0178" w:rsidRPr="005E0178" w:rsidRDefault="005E0178" w:rsidP="005E0178">
      <w:pPr>
        <w:numPr>
          <w:ilvl w:val="0"/>
          <w:numId w:val="1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садржај и начин достављања годишњег извештаја о спровођењу Плана </w:t>
      </w:r>
    </w:p>
    <w:p w:rsidR="005E0178" w:rsidRPr="005E0178" w:rsidRDefault="005E0178" w:rsidP="005E0178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План садржи и кратку оцену стања у вези са положајем жена и мушкараца, укључујући и године старости, списак посебних мера, разлоге и одређивање посебних мера и циљеве који се њима постижу, почетак примене, начин спровођења и контроле и престанак спровођења посебних мера. 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3" w:name="_Toc119394623"/>
      <w:r w:rsidRPr="005E01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2.</w:t>
      </w:r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1. Основни подаци о школи</w:t>
      </w:r>
      <w:bookmarkEnd w:id="13"/>
    </w:p>
    <w:p w:rsidR="005E0178" w:rsidRPr="005E0178" w:rsidRDefault="005E0178" w:rsidP="005E017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5E017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Назив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: Основна школа „Војвода Степа“ Липолист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5E017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Седиште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: 15305 Липолист, Карађорђева бр. 1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5E017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ПИБ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: 100084231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5E017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Матични бр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: 07170246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5E0178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Број и датум решења о упису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: Одлука СО Шабац број 04-3428 од 02.12.1968. године; број регистарског улошка регистарског суда и његово седиште: 5-124-00 ПС-Ваљево, ознака и број решења: ФИ.1533/00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Шифра делатности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: 8520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4" w:name="_Toc119394624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2.2. Укупан број и проценат запослених по полној структури</w:t>
      </w:r>
      <w:bookmarkEnd w:id="14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5E0178" w:rsidRPr="005E0178" w:rsidTr="00FD0AC9">
        <w:tc>
          <w:tcPr>
            <w:tcW w:w="9714" w:type="dxa"/>
            <w:gridSpan w:val="2"/>
          </w:tcPr>
          <w:p w:rsidR="005E0178" w:rsidRPr="005E0178" w:rsidRDefault="005E0178" w:rsidP="005E017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2024. година</w:t>
            </w:r>
          </w:p>
        </w:tc>
      </w:tr>
      <w:tr w:rsidR="005E0178" w:rsidRPr="005E0178" w:rsidTr="00FD0AC9">
        <w:tc>
          <w:tcPr>
            <w:tcW w:w="4857" w:type="dxa"/>
          </w:tcPr>
          <w:p w:rsidR="005E0178" w:rsidRPr="005E0178" w:rsidRDefault="005E0178" w:rsidP="005E017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Укупан бр. </w:t>
            </w:r>
            <w:r w:rsidR="009D42FC"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З</w:t>
            </w: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апослених</w:t>
            </w:r>
          </w:p>
        </w:tc>
        <w:tc>
          <w:tcPr>
            <w:tcW w:w="4857" w:type="dxa"/>
          </w:tcPr>
          <w:p w:rsidR="005E0178" w:rsidRPr="005E0178" w:rsidRDefault="005E0178" w:rsidP="005E017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58( 100%)</w:t>
            </w:r>
          </w:p>
        </w:tc>
      </w:tr>
      <w:tr w:rsidR="005E0178" w:rsidRPr="005E0178" w:rsidTr="00FD0AC9">
        <w:tc>
          <w:tcPr>
            <w:tcW w:w="4857" w:type="dxa"/>
          </w:tcPr>
          <w:p w:rsidR="005E0178" w:rsidRPr="005E0178" w:rsidRDefault="005E0178" w:rsidP="005E017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Мушкарци</w:t>
            </w:r>
          </w:p>
        </w:tc>
        <w:tc>
          <w:tcPr>
            <w:tcW w:w="4857" w:type="dxa"/>
          </w:tcPr>
          <w:p w:rsidR="005E0178" w:rsidRPr="005E0178" w:rsidRDefault="005E0178" w:rsidP="005E017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</w:rPr>
              <w:t>17 (</w:t>
            </w: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2</w:t>
            </w:r>
            <w:r w:rsidRPr="005E0178">
              <w:rPr>
                <w:rFonts w:ascii="Times New Roman" w:eastAsia="Calibri" w:hAnsi="Times New Roman" w:cs="Times New Roman"/>
                <w:sz w:val="24"/>
                <w:szCs w:val="24"/>
              </w:rPr>
              <w:t>9,31</w:t>
            </w: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%)</w:t>
            </w:r>
          </w:p>
        </w:tc>
      </w:tr>
      <w:tr w:rsidR="005E0178" w:rsidRPr="005E0178" w:rsidTr="00FD0AC9">
        <w:tc>
          <w:tcPr>
            <w:tcW w:w="4857" w:type="dxa"/>
          </w:tcPr>
          <w:p w:rsidR="005E0178" w:rsidRPr="005E0178" w:rsidRDefault="005E0178" w:rsidP="005E017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Жене</w:t>
            </w:r>
          </w:p>
        </w:tc>
        <w:tc>
          <w:tcPr>
            <w:tcW w:w="4857" w:type="dxa"/>
          </w:tcPr>
          <w:p w:rsidR="005E0178" w:rsidRPr="005E0178" w:rsidRDefault="005E0178" w:rsidP="005E017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41( </w:t>
            </w:r>
            <w:r w:rsidRPr="005E0178">
              <w:rPr>
                <w:rFonts w:ascii="Times New Roman" w:eastAsia="Calibri" w:hAnsi="Times New Roman" w:cs="Times New Roman"/>
                <w:sz w:val="24"/>
                <w:szCs w:val="24"/>
              </w:rPr>
              <w:t>70,69</w:t>
            </w: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%)</w:t>
            </w:r>
          </w:p>
        </w:tc>
      </w:tr>
    </w:tbl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5" w:name="_Toc119394625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lastRenderedPageBreak/>
        <w:t>2.3.  Укупан број и проценат руководећих и извршилачких радних места по полној структури:</w:t>
      </w:r>
      <w:bookmarkEnd w:id="15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5E0178" w:rsidRPr="005E0178" w:rsidRDefault="005E0178" w:rsidP="005E017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109"/>
        <w:gridCol w:w="2373"/>
        <w:gridCol w:w="2213"/>
        <w:gridCol w:w="2367"/>
      </w:tblGrid>
      <w:tr w:rsidR="005E0178" w:rsidRPr="005E0178" w:rsidTr="00FD0AC9">
        <w:tc>
          <w:tcPr>
            <w:tcW w:w="9714" w:type="dxa"/>
            <w:gridSpan w:val="4"/>
          </w:tcPr>
          <w:p w:rsidR="005E0178" w:rsidRPr="005E0178" w:rsidRDefault="005E0178" w:rsidP="005E017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2024. година</w:t>
            </w:r>
          </w:p>
        </w:tc>
      </w:tr>
      <w:tr w:rsidR="005E0178" w:rsidRPr="005E0178" w:rsidTr="00FD0AC9">
        <w:tc>
          <w:tcPr>
            <w:tcW w:w="4857" w:type="dxa"/>
            <w:gridSpan w:val="2"/>
          </w:tcPr>
          <w:p w:rsidR="005E0178" w:rsidRPr="005E0178" w:rsidRDefault="005E0178" w:rsidP="005E0178">
            <w:pPr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Укупан број запослених</w:t>
            </w:r>
          </w:p>
        </w:tc>
        <w:tc>
          <w:tcPr>
            <w:tcW w:w="4857" w:type="dxa"/>
            <w:gridSpan w:val="2"/>
          </w:tcPr>
          <w:p w:rsidR="005E0178" w:rsidRPr="005E0178" w:rsidRDefault="005E0178" w:rsidP="005E017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58 (100%)</w:t>
            </w:r>
          </w:p>
        </w:tc>
      </w:tr>
      <w:tr w:rsidR="005E0178" w:rsidRPr="005E0178" w:rsidTr="00FD0AC9">
        <w:tc>
          <w:tcPr>
            <w:tcW w:w="4857" w:type="dxa"/>
            <w:gridSpan w:val="2"/>
          </w:tcPr>
          <w:p w:rsidR="005E0178" w:rsidRPr="005E0178" w:rsidRDefault="005E0178" w:rsidP="005E017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Руководећа радна места</w:t>
            </w:r>
          </w:p>
        </w:tc>
        <w:tc>
          <w:tcPr>
            <w:tcW w:w="4857" w:type="dxa"/>
            <w:gridSpan w:val="2"/>
          </w:tcPr>
          <w:p w:rsidR="005E0178" w:rsidRPr="005E0178" w:rsidRDefault="005E0178" w:rsidP="005E017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Извршилачка радна места</w:t>
            </w:r>
          </w:p>
        </w:tc>
      </w:tr>
      <w:tr w:rsidR="005E0178" w:rsidRPr="005E0178" w:rsidTr="00FD0AC9">
        <w:tc>
          <w:tcPr>
            <w:tcW w:w="4857" w:type="dxa"/>
            <w:gridSpan w:val="2"/>
          </w:tcPr>
          <w:p w:rsidR="005E0178" w:rsidRPr="005E0178" w:rsidRDefault="005E0178" w:rsidP="005E017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 (100%)</w:t>
            </w:r>
          </w:p>
        </w:tc>
        <w:tc>
          <w:tcPr>
            <w:tcW w:w="4857" w:type="dxa"/>
            <w:gridSpan w:val="2"/>
          </w:tcPr>
          <w:p w:rsidR="005E0178" w:rsidRPr="005E0178" w:rsidRDefault="005E0178" w:rsidP="005E017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5E017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(100%)</w:t>
            </w:r>
          </w:p>
        </w:tc>
      </w:tr>
      <w:tr w:rsidR="005E0178" w:rsidRPr="005E0178" w:rsidTr="00FD0AC9">
        <w:tc>
          <w:tcPr>
            <w:tcW w:w="2235" w:type="dxa"/>
          </w:tcPr>
          <w:p w:rsidR="005E0178" w:rsidRPr="005E0178" w:rsidRDefault="005E0178" w:rsidP="005E017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мушкарци</w:t>
            </w:r>
          </w:p>
        </w:tc>
        <w:tc>
          <w:tcPr>
            <w:tcW w:w="2622" w:type="dxa"/>
          </w:tcPr>
          <w:p w:rsidR="005E0178" w:rsidRPr="005E0178" w:rsidRDefault="005E0178" w:rsidP="005E017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жене</w:t>
            </w:r>
          </w:p>
        </w:tc>
        <w:tc>
          <w:tcPr>
            <w:tcW w:w="2355" w:type="dxa"/>
          </w:tcPr>
          <w:p w:rsidR="005E0178" w:rsidRPr="005E0178" w:rsidRDefault="005E0178" w:rsidP="005E017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мушкарци</w:t>
            </w:r>
          </w:p>
        </w:tc>
        <w:tc>
          <w:tcPr>
            <w:tcW w:w="2502" w:type="dxa"/>
          </w:tcPr>
          <w:p w:rsidR="005E0178" w:rsidRPr="005E0178" w:rsidRDefault="005E0178" w:rsidP="005E017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жене</w:t>
            </w:r>
          </w:p>
        </w:tc>
      </w:tr>
      <w:tr w:rsidR="005E0178" w:rsidRPr="005E0178" w:rsidTr="00FD0AC9">
        <w:tc>
          <w:tcPr>
            <w:tcW w:w="2235" w:type="dxa"/>
          </w:tcPr>
          <w:p w:rsidR="005E0178" w:rsidRPr="005E0178" w:rsidRDefault="005E0178" w:rsidP="005E017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 (100%)</w:t>
            </w:r>
          </w:p>
        </w:tc>
        <w:tc>
          <w:tcPr>
            <w:tcW w:w="2622" w:type="dxa"/>
          </w:tcPr>
          <w:p w:rsidR="005E0178" w:rsidRPr="005E0178" w:rsidRDefault="005E0178" w:rsidP="005E017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0 (0%)</w:t>
            </w:r>
          </w:p>
        </w:tc>
        <w:tc>
          <w:tcPr>
            <w:tcW w:w="2355" w:type="dxa"/>
          </w:tcPr>
          <w:p w:rsidR="005E0178" w:rsidRPr="005E0178" w:rsidRDefault="005E0178" w:rsidP="005E0178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16 (</w:t>
            </w:r>
            <w:r w:rsidRPr="005E0178">
              <w:rPr>
                <w:rFonts w:ascii="Times New Roman" w:eastAsia="Calibri" w:hAnsi="Times New Roman" w:cs="Times New Roman"/>
                <w:sz w:val="24"/>
                <w:szCs w:val="24"/>
              </w:rPr>
              <w:t>28,07</w:t>
            </w: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02" w:type="dxa"/>
          </w:tcPr>
          <w:p w:rsidR="005E0178" w:rsidRPr="005E0178" w:rsidRDefault="005E0178" w:rsidP="005E0178">
            <w:p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41 (</w:t>
            </w:r>
            <w:r w:rsidRPr="005E0178">
              <w:rPr>
                <w:rFonts w:ascii="Times New Roman" w:eastAsia="Calibri" w:hAnsi="Times New Roman" w:cs="Times New Roman"/>
                <w:sz w:val="24"/>
                <w:szCs w:val="24"/>
              </w:rPr>
              <w:t>71,93</w:t>
            </w:r>
            <w:r w:rsidRPr="005E017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%)</w:t>
            </w:r>
          </w:p>
        </w:tc>
      </w:tr>
    </w:tbl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keepNext/>
        <w:keepLines/>
        <w:spacing w:before="480"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6" w:name="_Toc119394626"/>
      <w:r w:rsidRPr="005E0178">
        <w:rPr>
          <w:rFonts w:ascii="Times New Roman" w:eastAsia="Times New Roman" w:hAnsi="Times New Roman" w:cs="Times New Roman"/>
          <w:b/>
          <w:bCs/>
          <w:sz w:val="28"/>
          <w:szCs w:val="28"/>
          <w:lang w:val="sr-Cyrl-RS"/>
        </w:rPr>
        <w:t>3</w:t>
      </w:r>
      <w:r w:rsidRPr="005E0178">
        <w:rPr>
          <w:rFonts w:ascii="Times New Roman" w:eastAsia="Times New Roman" w:hAnsi="Times New Roman" w:cs="Times New Roman"/>
          <w:b/>
          <w:bCs/>
          <w:sz w:val="28"/>
          <w:szCs w:val="28"/>
        </w:rPr>
        <w:t>. МЕРЕ И ПРОЦЕДУРЕ ЗА ОСТВАРИВАЊЕ И УНАПРЕЂИВАЊЕ РОДНЕ РАВНОПРАВНОСТИ</w:t>
      </w:r>
      <w:bookmarkEnd w:id="16"/>
    </w:p>
    <w:p w:rsidR="005E0178" w:rsidRPr="005E0178" w:rsidRDefault="005E0178" w:rsidP="005E017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Мере за остваривање и унапређивање родне равноправности подразумевају стварању једнаких могућности за учешће и равноправан третман жена и мушкараца у области рада, запошљавања и самозапошљавања, социјалне и здравствене заштите, образовања, васпитања, науке и технолошког развоја, информационо- комуникационих технологија, одбране и безбедности, саобраћаја, енергетике, заштите животне средине, културе, јавног информисања, спорта, политичких деловања и јавних послова, сексуалног и репродуктивног здравља и права, приступа роби и услугама.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Постоје опште и посебне мере.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" w:name="_Toc119394627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</w:t>
      </w:r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</w:rPr>
        <w:t>.1. Опште мере</w:t>
      </w:r>
      <w:bookmarkEnd w:id="17"/>
    </w:p>
    <w:p w:rsidR="005E0178" w:rsidRPr="005E0178" w:rsidRDefault="005E0178" w:rsidP="005E017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Опште мере за остваривање и унапређивање родне равноправности јесу законом прописане мере којима се забрањује дискриминација на основу пола, односно рода или налаже одговарајуће поступање ради остваривања родне равноправности.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8" w:name="_Toc119394628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3.2. Посебне мере</w:t>
      </w:r>
      <w:bookmarkEnd w:id="18"/>
    </w:p>
    <w:p w:rsidR="005E0178" w:rsidRPr="005E0178" w:rsidRDefault="005E0178" w:rsidP="005E017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Посебне мере за остваривање и унапређивање родне равноправности су активности, мере, критеријуми, и праксе у складу са начелом једнаких могућности којима се обезбеђује равноправно учешће и заступљеност жена и мушкараца, посебно припадника осетљивих друштвених група, у свим сферама друштвеног живота и једнаке могућности за остваривање права и слобода.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Посебне мере одређује и спроводи Школа.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Приликом одређивања посебних мера морају се уважавати различити интереси, потребе и приоритети жена и мушкараца а посебним мерама мора се обезбедити: 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1) право жена, девојчица и мушкараца на информисаност и једнаку доступност, политикама, програмима и услугама,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2) примена уродњавања и родно одговорног буџетирања у поступку планирања, управљања и спровођења планова, пројеката и политика,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3) промовисање једнаких могућности у управљању људским ресурсима и на тржишту рада,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4) уравнотежена заступљеност полова у управним и надзорним телима и на положајима,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5)</w:t>
      </w:r>
      <w:r w:rsidRPr="005E0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уравнотежена заступљеност полова у свакој фази формулисања и спровођења политика родне равноправности,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6) употреба родно сензибилног језика како би се утицало на уклањање родних стереотипа при остваривању права и обавеза жена и мушкараца,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7) прикупљање релевантних података разврстаних по полу и њихово достављање надлежним институцијама.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Посебне мере примењују се док се не постигне циљ због којег су прописане.</w:t>
      </w:r>
    </w:p>
    <w:p w:rsidR="005E0178" w:rsidRPr="005E0178" w:rsidRDefault="005E0178" w:rsidP="005E0178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19" w:name="_Toc119394629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3.3. Врсте посебних мера</w:t>
      </w:r>
      <w:bookmarkEnd w:id="19"/>
    </w:p>
    <w:p w:rsidR="005E0178" w:rsidRPr="005E0178" w:rsidRDefault="005E0178" w:rsidP="005E017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Врсте посебних мера су: 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1) мере које се одређују и спроводе у случајевима осетно неуравнотежене заступљености полова;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2) подстицајне мере,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друштвеног живота;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3) програмске мере, којима се операционализују програми за остваривање и унапређење родне равноправности.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20" w:name="_Toc119394630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3.4. Политика једнаких могућности</w:t>
      </w:r>
      <w:bookmarkEnd w:id="20"/>
    </w:p>
    <w:p w:rsidR="005E0178" w:rsidRPr="005E0178" w:rsidRDefault="005E0178" w:rsidP="005E0178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Политика једнаких могућности подразумева: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1) равноправно учешће жена и мушкараца у свим фазама планирања, припреме, доношења и спровођења одлука које утичу на положај жена,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2) узимање у обзир различитих интереса, потреба и приоритета жена и мушкараца приликом доношења јавних и других политика и одлучивања о правима, обавезама и на закону заснованим интересима,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3) предузимање мера којима се обезбеђује једнака полазна тачка за остваривање принципа једнаких могућности за лица одн. групе лица која се налазе у неједнаком 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положају по основу пола, полних карактеристика, односно рода, посебно припадника осетљивих друштвених група.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Не постоје нити могу бити прописана истоветна радна места са различитом нето платом која се исплаћује запосленом за пуно радно време, према полној структури.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Не постоји нити може бити прописана оправдана потреба прављења разлика по полу.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keepNext/>
        <w:keepLines/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21" w:name="_Toc119394631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3.5. Мере и процедуре које ће омогућити остваривање и унапређивање родне равноправности</w:t>
      </w:r>
      <w:bookmarkEnd w:id="21"/>
    </w:p>
    <w:p w:rsidR="005E0178" w:rsidRPr="005E0178" w:rsidRDefault="005E0178" w:rsidP="005E017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Мере и процедуре су: 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- план запошљавања мање заступљеног пола ради побољшања полне структуре запослених,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- успостављање равномерног односа полова распоређивањем са једног на друго радно место у циљу успостављања равнотеже у полној структури као и повећање броја лица мушког пола приликом одређивања одељенских старешинстава, учешћа у стручним тимовима и комисијама,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- редовно обучавање запослених са предвиђеним мерама и процедуром за превенцију од сексуалног узнемиравања и уцењивања,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- план редовних едукација запослених из области равноправности полова.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9D42FC">
      <w:pPr>
        <w:keepNext/>
        <w:keepLines/>
        <w:spacing w:before="48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bookmarkStart w:id="22" w:name="_Toc119394632"/>
      <w:r w:rsidRPr="005E017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4. САДРЖАЈ И НАЧИН ДОСТАВЉАЊА ГОДИШЊЕГ ИЗВЕШТАЈА О СПРОВОЂЕЊУ ПЛАНА</w:t>
      </w:r>
      <w:bookmarkEnd w:id="22"/>
    </w:p>
    <w:p w:rsidR="005E0178" w:rsidRPr="005E0178" w:rsidRDefault="005E0178" w:rsidP="005E0178">
      <w:pPr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 спровођењу усвојеног плана мера стараће се Директор школе. 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О спровођењу Плана сачиниће се Извештај о спроведеном Плану који је саставни део Извештаја о остваривању Годишњег плана рада школе.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Извештај садржи следеће податке:</w:t>
      </w:r>
    </w:p>
    <w:p w:rsidR="005E0178" w:rsidRPr="005E0178" w:rsidRDefault="005E0178" w:rsidP="005E0178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1. процедуре које су спроведене и мере које су предузете током извештајног периода ради отклањања или ублажавања неравномерне заступљености полова запослених,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2. податке о променама о полној структури запослених у претходној календарској години,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3. податке о променама у броју руководећих и извршилачких радних места, према полној структури,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4. податке о променама о укупном броју запослених упућених на стручно усавршавање или обуку, према полној структури.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План и извештај се објављују на сајту школе а у штампаној форми се Извештај чува у архиви школе.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Липолисту, 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Дана 30.12.2024. године.</w:t>
      </w: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5E017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9D42F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</w:t>
      </w:r>
      <w:r w:rsidR="009D42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 w:rsidRPr="005E01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Директор школе</w:t>
      </w:r>
    </w:p>
    <w:p w:rsidR="005E0178" w:rsidRPr="005E0178" w:rsidRDefault="005E0178" w:rsidP="009D42F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E0178" w:rsidRPr="005E0178" w:rsidRDefault="005E0178" w:rsidP="009D42F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______________________________</w:t>
      </w:r>
    </w:p>
    <w:p w:rsidR="005E0178" w:rsidRPr="005E0178" w:rsidRDefault="005E0178" w:rsidP="009D42FC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D42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</w:t>
      </w:r>
      <w:r w:rsidRPr="005E0178">
        <w:rPr>
          <w:rFonts w:ascii="Times New Roman" w:eastAsia="Calibri" w:hAnsi="Times New Roman" w:cs="Times New Roman"/>
          <w:sz w:val="24"/>
          <w:szCs w:val="24"/>
          <w:lang w:val="sr-Cyrl-RS"/>
        </w:rPr>
        <w:t>Добросав Тушановић</w:t>
      </w:r>
    </w:p>
    <w:p w:rsidR="00F62333" w:rsidRDefault="00F62333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sz w:val="24"/>
          <w:szCs w:val="24"/>
        </w:rPr>
        <w:br w:type="page"/>
      </w: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</w:pPr>
    </w:p>
    <w:p w:rsidR="00F62333" w:rsidRP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  <w:r w:rsidRPr="00F6233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  <w:t>ПРЕДСЕДНИК ШКОЛСКОГ</w:t>
      </w:r>
      <w:r w:rsidRPr="00F6233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  <w:t xml:space="preserve"> </w:t>
      </w:r>
      <w:r w:rsidRPr="00F6233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Latn-CS"/>
        </w:rPr>
        <w:t>ОДБОРА</w:t>
      </w:r>
    </w:p>
    <w:p w:rsidR="00F62333" w:rsidRP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</w:p>
    <w:p w:rsidR="00F62333" w:rsidRP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</w:p>
    <w:p w:rsidR="00F62333" w:rsidRPr="00F62333" w:rsidRDefault="00F62333" w:rsidP="00F62333">
      <w:pPr>
        <w:tabs>
          <w:tab w:val="left" w:pos="2295"/>
        </w:tabs>
        <w:spacing w:after="0" w:line="240" w:lineRule="auto"/>
        <w:ind w:left="720" w:firstLine="585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  <w:r w:rsidRPr="00F6233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  <w:t xml:space="preserve">                 _________________________</w:t>
      </w:r>
    </w:p>
    <w:p w:rsidR="00F62333" w:rsidRPr="00F62333" w:rsidRDefault="00F62333" w:rsidP="00F6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  <w:r w:rsidRPr="00F6233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  <w:t xml:space="preserve">                                        (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RS"/>
        </w:rPr>
        <w:t>Јелена Ковачевић</w:t>
      </w:r>
      <w:bookmarkStart w:id="23" w:name="_GoBack"/>
      <w:bookmarkEnd w:id="23"/>
      <w:r w:rsidRPr="00F6233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  <w:t>)</w:t>
      </w:r>
    </w:p>
    <w:p w:rsidR="00F62333" w:rsidRP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</w:p>
    <w:p w:rsidR="00F62333" w:rsidRP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</w:p>
    <w:p w:rsidR="00F62333" w:rsidRPr="00F62333" w:rsidRDefault="00F62333" w:rsidP="00F6233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ru-RU"/>
        </w:rPr>
      </w:pPr>
    </w:p>
    <w:p w:rsidR="00F62333" w:rsidRP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</w:p>
    <w:p w:rsidR="00F62333" w:rsidRPr="00F62333" w:rsidRDefault="00F62333" w:rsidP="00F62333">
      <w:pPr>
        <w:tabs>
          <w:tab w:val="left" w:pos="2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  <w:r w:rsidRPr="00F6233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  <w:t>ДИРЕКТОР ШКОЛЕ</w:t>
      </w:r>
    </w:p>
    <w:p w:rsidR="00F62333" w:rsidRP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</w:p>
    <w:p w:rsidR="00F62333" w:rsidRPr="00F62333" w:rsidRDefault="00F62333" w:rsidP="00F62333">
      <w:pPr>
        <w:tabs>
          <w:tab w:val="left" w:pos="2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  <w:r w:rsidRPr="00F6233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  <w:t xml:space="preserve"> _________________________</w:t>
      </w:r>
    </w:p>
    <w:p w:rsidR="00F62333" w:rsidRPr="00F62333" w:rsidRDefault="00F62333" w:rsidP="00F62333">
      <w:pPr>
        <w:tabs>
          <w:tab w:val="left" w:pos="2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</w:p>
    <w:p w:rsidR="00F62333" w:rsidRP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  <w:r w:rsidRPr="00F62333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  <w:t xml:space="preserve"> ( Добросав Тушановић)</w:t>
      </w:r>
    </w:p>
    <w:p w:rsidR="00F62333" w:rsidRPr="00F62333" w:rsidRDefault="00F62333" w:rsidP="00F62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CS"/>
        </w:rPr>
      </w:pPr>
    </w:p>
    <w:p w:rsidR="006256EB" w:rsidRPr="008E7157" w:rsidRDefault="006256EB" w:rsidP="008E7157">
      <w:pPr>
        <w:rPr>
          <w:rFonts w:ascii="Times New Roman" w:eastAsiaTheme="majorEastAsia" w:hAnsi="Times New Roman" w:cs="Times New Roman"/>
          <w:b/>
          <w:sz w:val="24"/>
          <w:szCs w:val="24"/>
        </w:rPr>
      </w:pPr>
    </w:p>
    <w:sectPr w:rsidR="006256EB" w:rsidRPr="008E7157" w:rsidSect="00574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03F" w:rsidRDefault="003E603F" w:rsidP="00357222">
      <w:pPr>
        <w:spacing w:after="0" w:line="240" w:lineRule="auto"/>
      </w:pPr>
      <w:r>
        <w:separator/>
      </w:r>
    </w:p>
  </w:endnote>
  <w:endnote w:type="continuationSeparator" w:id="0">
    <w:p w:rsidR="003E603F" w:rsidRDefault="003E603F" w:rsidP="00357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03F" w:rsidRDefault="003E603F" w:rsidP="00357222">
      <w:pPr>
        <w:spacing w:after="0" w:line="240" w:lineRule="auto"/>
      </w:pPr>
      <w:r>
        <w:separator/>
      </w:r>
    </w:p>
  </w:footnote>
  <w:footnote w:type="continuationSeparator" w:id="0">
    <w:p w:rsidR="003E603F" w:rsidRDefault="003E603F" w:rsidP="00357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19AF4C7"/>
    <w:multiLevelType w:val="singleLevel"/>
    <w:tmpl w:val="D19AF4C7"/>
    <w:lvl w:ilvl="0">
      <w:start w:val="2"/>
      <w:numFmt w:val="decimal"/>
      <w:suff w:val="space"/>
      <w:lvlText w:val="%1-"/>
      <w:lvlJc w:val="left"/>
    </w:lvl>
  </w:abstractNum>
  <w:abstractNum w:abstractNumId="1" w15:restartNumberingAfterBreak="0">
    <w:nsid w:val="09B51E79"/>
    <w:multiLevelType w:val="hybridMultilevel"/>
    <w:tmpl w:val="B664AD4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D2078"/>
    <w:multiLevelType w:val="hybridMultilevel"/>
    <w:tmpl w:val="7BBAEA1C"/>
    <w:lvl w:ilvl="0" w:tplc="D2D01832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61306"/>
    <w:multiLevelType w:val="hybridMultilevel"/>
    <w:tmpl w:val="D88CFACC"/>
    <w:lvl w:ilvl="0" w:tplc="3BA0C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7616E"/>
    <w:multiLevelType w:val="multilevel"/>
    <w:tmpl w:val="1867616E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strike w:val="0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1A921008"/>
    <w:multiLevelType w:val="hybridMultilevel"/>
    <w:tmpl w:val="8E5CF65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E19CF"/>
    <w:multiLevelType w:val="hybridMultilevel"/>
    <w:tmpl w:val="99CA4E0A"/>
    <w:lvl w:ilvl="0" w:tplc="4BEC16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67D24"/>
    <w:multiLevelType w:val="hybridMultilevel"/>
    <w:tmpl w:val="BAC6BAB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62742"/>
    <w:multiLevelType w:val="multilevel"/>
    <w:tmpl w:val="206627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A59B4"/>
    <w:multiLevelType w:val="hybridMultilevel"/>
    <w:tmpl w:val="20C2343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5211C"/>
    <w:multiLevelType w:val="hybridMultilevel"/>
    <w:tmpl w:val="91841AFC"/>
    <w:lvl w:ilvl="0" w:tplc="0D749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A083C"/>
    <w:multiLevelType w:val="multilevel"/>
    <w:tmpl w:val="3A588C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A55094B"/>
    <w:multiLevelType w:val="multilevel"/>
    <w:tmpl w:val="3A55094B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65A0F"/>
    <w:multiLevelType w:val="hybridMultilevel"/>
    <w:tmpl w:val="DC9AC1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A6831"/>
    <w:multiLevelType w:val="multilevel"/>
    <w:tmpl w:val="DA8CF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217252B"/>
    <w:multiLevelType w:val="multilevel"/>
    <w:tmpl w:val="FF18FAE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94A6491"/>
    <w:multiLevelType w:val="multilevel"/>
    <w:tmpl w:val="494A649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5452D6"/>
    <w:multiLevelType w:val="hybridMultilevel"/>
    <w:tmpl w:val="60E4A9B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758A2"/>
    <w:multiLevelType w:val="hybridMultilevel"/>
    <w:tmpl w:val="AC1A1098"/>
    <w:lvl w:ilvl="0" w:tplc="2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7441A"/>
    <w:multiLevelType w:val="hybridMultilevel"/>
    <w:tmpl w:val="9F7AAA76"/>
    <w:lvl w:ilvl="0" w:tplc="B622E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175CC"/>
    <w:multiLevelType w:val="hybridMultilevel"/>
    <w:tmpl w:val="4378B0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6016C"/>
    <w:multiLevelType w:val="multilevel"/>
    <w:tmpl w:val="5A584E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5BF2C2B"/>
    <w:multiLevelType w:val="hybridMultilevel"/>
    <w:tmpl w:val="DEEA4D10"/>
    <w:lvl w:ilvl="0" w:tplc="5B1474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D3680"/>
    <w:multiLevelType w:val="multilevel"/>
    <w:tmpl w:val="670D36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C059B2"/>
    <w:multiLevelType w:val="hybridMultilevel"/>
    <w:tmpl w:val="EA926450"/>
    <w:lvl w:ilvl="0" w:tplc="60D2B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47564"/>
    <w:multiLevelType w:val="multilevel"/>
    <w:tmpl w:val="74F475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42948"/>
    <w:multiLevelType w:val="hybridMultilevel"/>
    <w:tmpl w:val="46582BEC"/>
    <w:lvl w:ilvl="0" w:tplc="2FDC74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50B4F"/>
    <w:multiLevelType w:val="hybridMultilevel"/>
    <w:tmpl w:val="D49275B8"/>
    <w:lvl w:ilvl="0" w:tplc="0D609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5"/>
  </w:num>
  <w:num w:numId="4">
    <w:abstractNumId w:val="8"/>
  </w:num>
  <w:num w:numId="5">
    <w:abstractNumId w:val="23"/>
  </w:num>
  <w:num w:numId="6">
    <w:abstractNumId w:val="16"/>
  </w:num>
  <w:num w:numId="7">
    <w:abstractNumId w:val="4"/>
  </w:num>
  <w:num w:numId="8">
    <w:abstractNumId w:val="9"/>
  </w:num>
  <w:num w:numId="9">
    <w:abstractNumId w:val="24"/>
  </w:num>
  <w:num w:numId="10">
    <w:abstractNumId w:val="19"/>
  </w:num>
  <w:num w:numId="11">
    <w:abstractNumId w:val="10"/>
  </w:num>
  <w:num w:numId="12">
    <w:abstractNumId w:val="3"/>
  </w:num>
  <w:num w:numId="13">
    <w:abstractNumId w:val="27"/>
  </w:num>
  <w:num w:numId="14">
    <w:abstractNumId w:val="20"/>
  </w:num>
  <w:num w:numId="15">
    <w:abstractNumId w:val="6"/>
  </w:num>
  <w:num w:numId="16">
    <w:abstractNumId w:val="7"/>
  </w:num>
  <w:num w:numId="17">
    <w:abstractNumId w:val="14"/>
  </w:num>
  <w:num w:numId="18">
    <w:abstractNumId w:val="17"/>
  </w:num>
  <w:num w:numId="19">
    <w:abstractNumId w:val="22"/>
  </w:num>
  <w:num w:numId="20">
    <w:abstractNumId w:val="5"/>
  </w:num>
  <w:num w:numId="21">
    <w:abstractNumId w:val="1"/>
  </w:num>
  <w:num w:numId="22">
    <w:abstractNumId w:val="26"/>
  </w:num>
  <w:num w:numId="23">
    <w:abstractNumId w:val="13"/>
  </w:num>
  <w:num w:numId="24">
    <w:abstractNumId w:val="21"/>
  </w:num>
  <w:num w:numId="25">
    <w:abstractNumId w:val="15"/>
  </w:num>
  <w:num w:numId="26">
    <w:abstractNumId w:val="11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12"/>
    <w:rsid w:val="0002738D"/>
    <w:rsid w:val="00074960"/>
    <w:rsid w:val="000A2CE9"/>
    <w:rsid w:val="00111614"/>
    <w:rsid w:val="00152B66"/>
    <w:rsid w:val="00156CC1"/>
    <w:rsid w:val="00192664"/>
    <w:rsid w:val="001B03B8"/>
    <w:rsid w:val="001D6AF9"/>
    <w:rsid w:val="001D6BD6"/>
    <w:rsid w:val="00213987"/>
    <w:rsid w:val="00216AD0"/>
    <w:rsid w:val="0022745B"/>
    <w:rsid w:val="00262FCE"/>
    <w:rsid w:val="002F36D6"/>
    <w:rsid w:val="00327D12"/>
    <w:rsid w:val="00357222"/>
    <w:rsid w:val="0037164F"/>
    <w:rsid w:val="003C145A"/>
    <w:rsid w:val="003C4F59"/>
    <w:rsid w:val="003E603F"/>
    <w:rsid w:val="00413D2D"/>
    <w:rsid w:val="00423A2C"/>
    <w:rsid w:val="00574337"/>
    <w:rsid w:val="0059747B"/>
    <w:rsid w:val="005E0178"/>
    <w:rsid w:val="006256EB"/>
    <w:rsid w:val="00630C01"/>
    <w:rsid w:val="006574CD"/>
    <w:rsid w:val="006E1EC2"/>
    <w:rsid w:val="00703FAF"/>
    <w:rsid w:val="007B61BD"/>
    <w:rsid w:val="007C719F"/>
    <w:rsid w:val="00812662"/>
    <w:rsid w:val="00886C84"/>
    <w:rsid w:val="008E7157"/>
    <w:rsid w:val="008F74EA"/>
    <w:rsid w:val="00950086"/>
    <w:rsid w:val="00980417"/>
    <w:rsid w:val="009D42FC"/>
    <w:rsid w:val="009F4C6D"/>
    <w:rsid w:val="00A6192E"/>
    <w:rsid w:val="00AA4E6A"/>
    <w:rsid w:val="00B12C13"/>
    <w:rsid w:val="00B82B28"/>
    <w:rsid w:val="00B83F60"/>
    <w:rsid w:val="00C50A43"/>
    <w:rsid w:val="00D33DBE"/>
    <w:rsid w:val="00DB65D6"/>
    <w:rsid w:val="00DC3BA4"/>
    <w:rsid w:val="00DC3EDB"/>
    <w:rsid w:val="00E11199"/>
    <w:rsid w:val="00EC2482"/>
    <w:rsid w:val="00F62333"/>
    <w:rsid w:val="00FD74CB"/>
    <w:rsid w:val="00F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3CAA7-D054-44D2-8BBA-0A8B6B72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D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3B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13D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B6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B6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C3B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6">
    <w:name w:val="Table Grid16"/>
    <w:basedOn w:val="TableNormal"/>
    <w:next w:val="TableGrid"/>
    <w:uiPriority w:val="39"/>
    <w:rsid w:val="001D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7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222"/>
  </w:style>
  <w:style w:type="paragraph" w:styleId="Footer">
    <w:name w:val="footer"/>
    <w:basedOn w:val="Normal"/>
    <w:link w:val="FooterChar"/>
    <w:uiPriority w:val="99"/>
    <w:unhideWhenUsed/>
    <w:rsid w:val="00357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222"/>
  </w:style>
  <w:style w:type="numbering" w:customStyle="1" w:styleId="NoList1">
    <w:name w:val="No List1"/>
    <w:next w:val="NoList"/>
    <w:uiPriority w:val="99"/>
    <w:semiHidden/>
    <w:unhideWhenUsed/>
    <w:rsid w:val="005E0178"/>
  </w:style>
  <w:style w:type="paragraph" w:styleId="BalloonText">
    <w:name w:val="Balloon Text"/>
    <w:basedOn w:val="Normal"/>
    <w:link w:val="BalloonTextChar"/>
    <w:uiPriority w:val="99"/>
    <w:semiHidden/>
    <w:unhideWhenUsed/>
    <w:rsid w:val="005E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7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5E0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178"/>
    <w:pPr>
      <w:spacing w:after="200" w:line="276" w:lineRule="auto"/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0178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E0178"/>
    <w:pPr>
      <w:spacing w:after="100"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5E0178"/>
    <w:pPr>
      <w:spacing w:after="100" w:line="276" w:lineRule="auto"/>
      <w:ind w:left="220"/>
    </w:pPr>
  </w:style>
  <w:style w:type="character" w:customStyle="1" w:styleId="Hyperlink1">
    <w:name w:val="Hyperlink1"/>
    <w:basedOn w:val="DefaultParagraphFont"/>
    <w:uiPriority w:val="99"/>
    <w:unhideWhenUsed/>
    <w:rsid w:val="005E0178"/>
    <w:rPr>
      <w:color w:val="0000FF"/>
      <w:u w:val="single"/>
    </w:rPr>
  </w:style>
  <w:style w:type="paragraph" w:customStyle="1" w:styleId="Title1">
    <w:name w:val="Title1"/>
    <w:basedOn w:val="Normal"/>
    <w:next w:val="Normal"/>
    <w:uiPriority w:val="10"/>
    <w:qFormat/>
    <w:rsid w:val="005E017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017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5E017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E0178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uiPriority w:val="10"/>
    <w:rsid w:val="005E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ojvodastep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25</Pages>
  <Words>5245</Words>
  <Characters>29903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41</cp:revision>
  <dcterms:created xsi:type="dcterms:W3CDTF">2025-01-22T10:35:00Z</dcterms:created>
  <dcterms:modified xsi:type="dcterms:W3CDTF">2025-02-11T10:34:00Z</dcterms:modified>
</cp:coreProperties>
</file>